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B83A" w14:textId="77777777" w:rsidR="00EA593D" w:rsidRPr="00A829A4" w:rsidRDefault="00EA593D">
      <w:pPr>
        <w:rPr>
          <w:color w:val="000000" w:themeColor="text1"/>
          <w:sz w:val="2"/>
          <w:szCs w:val="2"/>
        </w:rPr>
      </w:pPr>
    </w:p>
    <w:tbl>
      <w:tblPr>
        <w:tblW w:w="15047" w:type="dxa"/>
        <w:jc w:val="center"/>
        <w:tblLayout w:type="fixed"/>
        <w:tblLook w:val="0000" w:firstRow="0" w:lastRow="0" w:firstColumn="0" w:lastColumn="0" w:noHBand="0" w:noVBand="0"/>
      </w:tblPr>
      <w:tblGrid>
        <w:gridCol w:w="5611"/>
        <w:gridCol w:w="9436"/>
      </w:tblGrid>
      <w:tr w:rsidR="00777529" w:rsidRPr="00A829A4" w14:paraId="69F8F096" w14:textId="77777777" w:rsidTr="000C6708">
        <w:trPr>
          <w:jc w:val="center"/>
        </w:trPr>
        <w:tc>
          <w:tcPr>
            <w:tcW w:w="5611" w:type="dxa"/>
          </w:tcPr>
          <w:p w14:paraId="1A713E7F" w14:textId="77777777" w:rsidR="00A52E0D" w:rsidRPr="00A829A4" w:rsidRDefault="00A52E0D" w:rsidP="000F579C">
            <w:pPr>
              <w:numPr>
                <w:ilvl w:val="1"/>
                <w:numId w:val="1"/>
              </w:numPr>
              <w:ind w:left="578" w:hanging="578"/>
              <w:jc w:val="center"/>
              <w:outlineLvl w:val="1"/>
              <w:rPr>
                <w:b/>
                <w:bCs/>
                <w:color w:val="000000" w:themeColor="text1"/>
                <w:sz w:val="30"/>
                <w:szCs w:val="26"/>
              </w:rPr>
            </w:pPr>
            <w:r w:rsidRPr="00A829A4">
              <w:rPr>
                <w:b/>
                <w:bCs/>
                <w:color w:val="000000" w:themeColor="text1"/>
                <w:sz w:val="28"/>
                <w:szCs w:val="20"/>
              </w:rPr>
              <w:t>ỦY BAN NHÂN DÂN</w:t>
            </w:r>
          </w:p>
          <w:p w14:paraId="0577552C" w14:textId="77777777" w:rsidR="00A52E0D" w:rsidRPr="00A829A4" w:rsidRDefault="00A52E0D" w:rsidP="000F579C">
            <w:pPr>
              <w:numPr>
                <w:ilvl w:val="1"/>
                <w:numId w:val="1"/>
              </w:numPr>
              <w:ind w:left="578" w:hanging="578"/>
              <w:jc w:val="center"/>
              <w:outlineLvl w:val="1"/>
              <w:rPr>
                <w:b/>
                <w:bCs/>
                <w:color w:val="000000" w:themeColor="text1"/>
                <w:szCs w:val="20"/>
              </w:rPr>
            </w:pPr>
            <w:r w:rsidRPr="00A829A4">
              <w:rPr>
                <w:b/>
                <w:bCs/>
                <w:color w:val="000000" w:themeColor="text1"/>
                <w:sz w:val="28"/>
                <w:szCs w:val="20"/>
              </w:rPr>
              <w:t>HUYỆN TRÀNG ĐỊNH</w:t>
            </w:r>
          </w:p>
        </w:tc>
        <w:tc>
          <w:tcPr>
            <w:tcW w:w="9436" w:type="dxa"/>
          </w:tcPr>
          <w:p w14:paraId="4E0B33F4" w14:textId="77777777" w:rsidR="00A52E0D" w:rsidRPr="00A829A4" w:rsidRDefault="00A52E0D" w:rsidP="000F579C">
            <w:pPr>
              <w:numPr>
                <w:ilvl w:val="1"/>
                <w:numId w:val="1"/>
              </w:numPr>
              <w:ind w:left="578" w:hanging="578"/>
              <w:jc w:val="center"/>
              <w:outlineLvl w:val="1"/>
              <w:rPr>
                <w:b/>
                <w:bCs/>
                <w:color w:val="000000" w:themeColor="text1"/>
                <w:sz w:val="26"/>
                <w:szCs w:val="20"/>
              </w:rPr>
            </w:pPr>
            <w:r w:rsidRPr="00A829A4">
              <w:rPr>
                <w:b/>
                <w:bCs/>
                <w:color w:val="000000" w:themeColor="text1"/>
                <w:sz w:val="26"/>
                <w:szCs w:val="20"/>
              </w:rPr>
              <w:t>CỘNG HÒA XÃ HỘI CHỦ NGHĨA VIỆT NAM</w:t>
            </w:r>
          </w:p>
          <w:p w14:paraId="1ED4EF9C" w14:textId="77777777" w:rsidR="00A52E0D" w:rsidRPr="00A829A4" w:rsidRDefault="006465D3" w:rsidP="000F579C">
            <w:pPr>
              <w:numPr>
                <w:ilvl w:val="1"/>
                <w:numId w:val="1"/>
              </w:numPr>
              <w:ind w:left="578" w:hanging="578"/>
              <w:jc w:val="center"/>
              <w:outlineLvl w:val="1"/>
              <w:rPr>
                <w:b/>
                <w:bCs/>
                <w:color w:val="000000" w:themeColor="text1"/>
                <w:sz w:val="30"/>
                <w:szCs w:val="26"/>
              </w:rPr>
            </w:pPr>
            <w:r>
              <w:rPr>
                <w:b/>
                <w:bCs/>
                <w:noProof/>
                <w:color w:val="000000" w:themeColor="text1"/>
                <w:sz w:val="26"/>
                <w:szCs w:val="26"/>
              </w:rPr>
              <w:pict w14:anchorId="04DC883B">
                <v:line id="Straight Connector 1" o:spid="_x0000_s2050" style="position:absolute;left:0;text-align:left;z-index:251660288;visibility:visible;mso-wrap-distance-top:-3e-5mm;mso-wrap-distance-bottom:-3e-5mm"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w:r>
            <w:r w:rsidR="00A52E0D" w:rsidRPr="00A829A4">
              <w:rPr>
                <w:b/>
                <w:bCs/>
                <w:color w:val="000000" w:themeColor="text1"/>
                <w:sz w:val="28"/>
                <w:szCs w:val="20"/>
              </w:rPr>
              <w:t>Độc lập – Tự do – Hạnh phúc</w:t>
            </w:r>
          </w:p>
        </w:tc>
      </w:tr>
    </w:tbl>
    <w:p w14:paraId="0E329E2F" w14:textId="77777777" w:rsidR="00A52E0D" w:rsidRPr="00A829A4" w:rsidRDefault="006465D3" w:rsidP="00A52E0D">
      <w:pPr>
        <w:numPr>
          <w:ilvl w:val="1"/>
          <w:numId w:val="1"/>
        </w:numPr>
        <w:spacing w:before="240"/>
        <w:ind w:left="578" w:hanging="578"/>
        <w:jc w:val="center"/>
        <w:outlineLvl w:val="1"/>
        <w:rPr>
          <w:rFonts w:eastAsia="Calibri"/>
          <w:b/>
          <w:bCs/>
          <w:color w:val="000000" w:themeColor="text1"/>
          <w:sz w:val="2"/>
          <w:szCs w:val="20"/>
          <w:lang w:eastAsia="ar-SA"/>
        </w:rPr>
      </w:pPr>
      <w:r>
        <w:rPr>
          <w:b/>
          <w:bCs/>
          <w:noProof/>
          <w:color w:val="000000" w:themeColor="text1"/>
          <w:sz w:val="30"/>
          <w:szCs w:val="26"/>
        </w:rPr>
        <w:pict w14:anchorId="1B6304E5">
          <v:line id="Straight Connector 2" o:spid="_x0000_s2052" style="position:absolute;left:0;text-align:left;z-index:251659264;visibility:visible;mso-wrap-distance-top:-3e-5mm;mso-wrap-distance-bottom:-3e-5mm;mso-position-horizontal-relative:text;mso-position-vertical-relative:text"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w:r>
    </w:p>
    <w:p w14:paraId="46EB35EF" w14:textId="77777777" w:rsidR="00A52E0D" w:rsidRPr="00A829A4" w:rsidRDefault="00A52E0D" w:rsidP="00A52E0D">
      <w:pPr>
        <w:numPr>
          <w:ilvl w:val="1"/>
          <w:numId w:val="1"/>
        </w:numPr>
        <w:spacing w:before="60"/>
        <w:ind w:left="578" w:hanging="578"/>
        <w:jc w:val="center"/>
        <w:outlineLvl w:val="1"/>
        <w:rPr>
          <w:rFonts w:eastAsia="Calibri"/>
          <w:bCs/>
          <w:color w:val="000000" w:themeColor="text1"/>
          <w:sz w:val="28"/>
          <w:szCs w:val="20"/>
          <w:lang w:eastAsia="ar-SA"/>
        </w:rPr>
      </w:pPr>
      <w:r w:rsidRPr="00A829A4">
        <w:rPr>
          <w:rFonts w:eastAsia="Calibri"/>
          <w:b/>
          <w:bCs/>
          <w:color w:val="000000" w:themeColor="text1"/>
          <w:sz w:val="28"/>
          <w:szCs w:val="20"/>
          <w:lang w:eastAsia="ar-SA"/>
        </w:rPr>
        <w:t>LỊCH CÔNG TÁC TUẦN CỦA LÃNH ĐẠO HĐND, UBND HUYỆN</w:t>
      </w:r>
    </w:p>
    <w:p w14:paraId="4880E8E4" w14:textId="77777777" w:rsidR="002F3976" w:rsidRPr="00A829A4" w:rsidRDefault="002F3976" w:rsidP="002F3976">
      <w:pPr>
        <w:pStyle w:val="ListParagraph"/>
        <w:numPr>
          <w:ilvl w:val="0"/>
          <w:numId w:val="1"/>
        </w:numPr>
        <w:spacing w:before="60" w:after="0" w:line="240" w:lineRule="auto"/>
        <w:jc w:val="center"/>
        <w:rPr>
          <w:rFonts w:ascii="Times New Roman" w:eastAsia="Times New Roman" w:hAnsi="Times New Roman" w:cs="Times New Roman"/>
          <w:b/>
          <w:bCs/>
          <w:color w:val="000000" w:themeColor="text1"/>
          <w:sz w:val="28"/>
          <w:szCs w:val="28"/>
          <w:lang w:val="en-US"/>
        </w:rPr>
      </w:pPr>
      <w:r w:rsidRPr="00A829A4">
        <w:rPr>
          <w:rFonts w:ascii="Times New Roman" w:eastAsia="Times New Roman" w:hAnsi="Times New Roman" w:cs="Times New Roman"/>
          <w:b/>
          <w:bCs/>
          <w:color w:val="000000" w:themeColor="text1"/>
          <w:sz w:val="28"/>
          <w:szCs w:val="28"/>
          <w:lang w:val="en-US"/>
        </w:rPr>
        <w:t xml:space="preserve">Tuần </w:t>
      </w:r>
      <w:r w:rsidRPr="00A829A4">
        <w:rPr>
          <w:rFonts w:ascii="Times New Roman" w:eastAsia="Times New Roman" w:hAnsi="Times New Roman" w:cs="Times New Roman"/>
          <w:b/>
          <w:bCs/>
          <w:color w:val="000000" w:themeColor="text1"/>
          <w:sz w:val="28"/>
          <w:szCs w:val="28"/>
        </w:rPr>
        <w:t>thứ</w:t>
      </w:r>
      <w:r w:rsidRPr="00A829A4">
        <w:rPr>
          <w:rFonts w:ascii="Times New Roman" w:eastAsia="Times New Roman" w:hAnsi="Times New Roman" w:cs="Times New Roman"/>
          <w:b/>
          <w:bCs/>
          <w:color w:val="000000" w:themeColor="text1"/>
          <w:sz w:val="28"/>
          <w:szCs w:val="28"/>
          <w:lang w:val="en-US"/>
        </w:rPr>
        <w:t xml:space="preserve"> 4</w:t>
      </w:r>
      <w:r w:rsidR="00DB09C9">
        <w:rPr>
          <w:rFonts w:ascii="Times New Roman" w:eastAsia="Times New Roman" w:hAnsi="Times New Roman" w:cs="Times New Roman"/>
          <w:b/>
          <w:bCs/>
          <w:color w:val="000000" w:themeColor="text1"/>
          <w:sz w:val="28"/>
          <w:szCs w:val="28"/>
          <w:lang w:val="en-US"/>
        </w:rPr>
        <w:t>7</w:t>
      </w:r>
      <w:r w:rsidR="006332ED" w:rsidRPr="00A829A4">
        <w:rPr>
          <w:rFonts w:ascii="Times New Roman" w:eastAsia="Times New Roman" w:hAnsi="Times New Roman" w:cs="Times New Roman"/>
          <w:b/>
          <w:bCs/>
          <w:color w:val="000000" w:themeColor="text1"/>
          <w:sz w:val="28"/>
          <w:szCs w:val="28"/>
          <w:lang w:val="en-US"/>
        </w:rPr>
        <w:t xml:space="preserve"> </w:t>
      </w:r>
      <w:r w:rsidRPr="00A829A4">
        <w:rPr>
          <w:rFonts w:ascii="Times New Roman" w:eastAsia="Times New Roman" w:hAnsi="Times New Roman" w:cs="Times New Roman"/>
          <w:b/>
          <w:bCs/>
          <w:color w:val="000000" w:themeColor="text1"/>
          <w:sz w:val="28"/>
          <w:szCs w:val="28"/>
        </w:rPr>
        <w:t xml:space="preserve">từ ngày </w:t>
      </w:r>
      <w:r w:rsidR="00DB09C9">
        <w:rPr>
          <w:rFonts w:ascii="Times New Roman" w:eastAsia="Times New Roman" w:hAnsi="Times New Roman" w:cs="Times New Roman"/>
          <w:b/>
          <w:bCs/>
          <w:color w:val="000000" w:themeColor="text1"/>
          <w:sz w:val="28"/>
          <w:szCs w:val="28"/>
          <w:lang w:val="en-US"/>
        </w:rPr>
        <w:t>13</w:t>
      </w:r>
      <w:r w:rsidRPr="00A829A4">
        <w:rPr>
          <w:rFonts w:ascii="Times New Roman" w:eastAsia="Times New Roman" w:hAnsi="Times New Roman" w:cs="Times New Roman"/>
          <w:b/>
          <w:bCs/>
          <w:color w:val="000000" w:themeColor="text1"/>
          <w:sz w:val="28"/>
          <w:szCs w:val="28"/>
          <w:lang w:val="en-US"/>
        </w:rPr>
        <w:t>/1</w:t>
      </w:r>
      <w:r w:rsidR="000F7675" w:rsidRPr="00A829A4">
        <w:rPr>
          <w:rFonts w:ascii="Times New Roman" w:eastAsia="Times New Roman" w:hAnsi="Times New Roman" w:cs="Times New Roman"/>
          <w:b/>
          <w:bCs/>
          <w:color w:val="000000" w:themeColor="text1"/>
          <w:sz w:val="28"/>
          <w:szCs w:val="28"/>
          <w:lang w:val="en-US"/>
        </w:rPr>
        <w:t>1</w:t>
      </w:r>
      <w:r w:rsidRPr="00A829A4">
        <w:rPr>
          <w:rFonts w:ascii="Times New Roman" w:eastAsia="Times New Roman" w:hAnsi="Times New Roman" w:cs="Times New Roman"/>
          <w:b/>
          <w:bCs/>
          <w:color w:val="000000" w:themeColor="text1"/>
          <w:sz w:val="28"/>
          <w:szCs w:val="28"/>
          <w:lang w:val="en-US"/>
        </w:rPr>
        <w:t>/</w:t>
      </w:r>
      <w:r w:rsidRPr="00A829A4">
        <w:rPr>
          <w:rFonts w:ascii="Times New Roman" w:eastAsia="Times New Roman" w:hAnsi="Times New Roman" w:cs="Times New Roman"/>
          <w:b/>
          <w:bCs/>
          <w:color w:val="000000" w:themeColor="text1"/>
          <w:sz w:val="28"/>
          <w:szCs w:val="28"/>
        </w:rPr>
        <w:t>20</w:t>
      </w:r>
      <w:r w:rsidRPr="00A829A4">
        <w:rPr>
          <w:rFonts w:ascii="Times New Roman" w:eastAsia="Times New Roman" w:hAnsi="Times New Roman" w:cs="Times New Roman"/>
          <w:b/>
          <w:bCs/>
          <w:color w:val="000000" w:themeColor="text1"/>
          <w:sz w:val="28"/>
          <w:szCs w:val="28"/>
          <w:lang w:val="en-US"/>
        </w:rPr>
        <w:t xml:space="preserve">23 </w:t>
      </w:r>
      <w:r w:rsidRPr="00A829A4">
        <w:rPr>
          <w:rFonts w:ascii="Times New Roman" w:eastAsia="Times New Roman" w:hAnsi="Times New Roman" w:cs="Times New Roman"/>
          <w:b/>
          <w:bCs/>
          <w:color w:val="000000" w:themeColor="text1"/>
          <w:sz w:val="28"/>
          <w:szCs w:val="28"/>
        </w:rPr>
        <w:t xml:space="preserve">đến ngày </w:t>
      </w:r>
      <w:r w:rsidR="000F7675" w:rsidRPr="00A829A4">
        <w:rPr>
          <w:rFonts w:ascii="Times New Roman" w:eastAsia="Times New Roman" w:hAnsi="Times New Roman" w:cs="Times New Roman"/>
          <w:b/>
          <w:bCs/>
          <w:color w:val="000000" w:themeColor="text1"/>
          <w:sz w:val="28"/>
          <w:szCs w:val="28"/>
          <w:lang w:val="en-US"/>
        </w:rPr>
        <w:t>1</w:t>
      </w:r>
      <w:r w:rsidR="00DB09C9">
        <w:rPr>
          <w:rFonts w:ascii="Times New Roman" w:eastAsia="Times New Roman" w:hAnsi="Times New Roman" w:cs="Times New Roman"/>
          <w:b/>
          <w:bCs/>
          <w:color w:val="000000" w:themeColor="text1"/>
          <w:sz w:val="28"/>
          <w:szCs w:val="28"/>
          <w:lang w:val="en-US"/>
        </w:rPr>
        <w:t>9</w:t>
      </w:r>
      <w:r w:rsidRPr="00A829A4">
        <w:rPr>
          <w:rFonts w:ascii="Times New Roman" w:eastAsia="Times New Roman" w:hAnsi="Times New Roman" w:cs="Times New Roman"/>
          <w:b/>
          <w:bCs/>
          <w:color w:val="000000" w:themeColor="text1"/>
          <w:sz w:val="28"/>
          <w:szCs w:val="28"/>
          <w:lang w:val="en-US"/>
        </w:rPr>
        <w:t>/1</w:t>
      </w:r>
      <w:r w:rsidR="008B67FF" w:rsidRPr="00A829A4">
        <w:rPr>
          <w:rFonts w:ascii="Times New Roman" w:eastAsia="Times New Roman" w:hAnsi="Times New Roman" w:cs="Times New Roman"/>
          <w:b/>
          <w:bCs/>
          <w:color w:val="000000" w:themeColor="text1"/>
          <w:sz w:val="28"/>
          <w:szCs w:val="28"/>
          <w:lang w:val="en-US"/>
        </w:rPr>
        <w:t>1</w:t>
      </w:r>
      <w:r w:rsidRPr="00A829A4">
        <w:rPr>
          <w:rFonts w:ascii="Times New Roman" w:eastAsia="Times New Roman" w:hAnsi="Times New Roman" w:cs="Times New Roman"/>
          <w:b/>
          <w:bCs/>
          <w:color w:val="000000" w:themeColor="text1"/>
          <w:sz w:val="28"/>
          <w:szCs w:val="28"/>
        </w:rPr>
        <w:t>/202</w:t>
      </w:r>
      <w:r w:rsidRPr="00A829A4">
        <w:rPr>
          <w:rFonts w:ascii="Times New Roman" w:eastAsia="Times New Roman" w:hAnsi="Times New Roman" w:cs="Times New Roman"/>
          <w:b/>
          <w:bCs/>
          <w:color w:val="000000" w:themeColor="text1"/>
          <w:sz w:val="28"/>
          <w:szCs w:val="28"/>
          <w:lang w:val="en-US"/>
        </w:rPr>
        <w:t>3</w:t>
      </w:r>
    </w:p>
    <w:p w14:paraId="14734F38" w14:textId="77777777" w:rsidR="009451E6" w:rsidRPr="00A829A4" w:rsidRDefault="006465D3" w:rsidP="00FE3A1F">
      <w:pPr>
        <w:spacing w:before="60"/>
        <w:rPr>
          <w:color w:val="000000" w:themeColor="text1"/>
        </w:rPr>
      </w:pPr>
      <w:r>
        <w:rPr>
          <w:b/>
          <w:bCs/>
          <w:noProof/>
          <w:color w:val="000000" w:themeColor="text1"/>
          <w:sz w:val="28"/>
          <w:szCs w:val="28"/>
        </w:rPr>
        <w:pict w14:anchorId="40BF8747">
          <v:line id="Straight Connector 3" o:spid="_x0000_s2051" style="position:absolute;z-index:251661312;visibility:visible"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A829A4" w14:paraId="6C660C3E"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26B2C966" w14:textId="77777777" w:rsidR="00D10F21" w:rsidRPr="00A829A4" w:rsidRDefault="00D10F21" w:rsidP="00207997">
            <w:pPr>
              <w:jc w:val="center"/>
              <w:rPr>
                <w:b/>
                <w:color w:val="000000" w:themeColor="text1"/>
              </w:rPr>
            </w:pPr>
            <w:r w:rsidRPr="00A829A4">
              <w:rPr>
                <w:b/>
                <w:color w:val="000000" w:themeColor="text1"/>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3E50E6B" w14:textId="77777777" w:rsidR="00D10F21" w:rsidRPr="00A829A4" w:rsidRDefault="00D10F21" w:rsidP="00207997">
            <w:pPr>
              <w:jc w:val="center"/>
              <w:rPr>
                <w:b/>
                <w:color w:val="000000" w:themeColor="text1"/>
              </w:rPr>
            </w:pPr>
            <w:r w:rsidRPr="00A829A4">
              <w:rPr>
                <w:b/>
                <w:color w:val="000000" w:themeColor="text1"/>
              </w:rPr>
              <w:t>Đ/c Vũ Đức Thiện</w:t>
            </w:r>
          </w:p>
          <w:p w14:paraId="7566F9D5" w14:textId="77777777" w:rsidR="00D10F21" w:rsidRPr="00A829A4" w:rsidRDefault="00D10F21" w:rsidP="00207997">
            <w:pPr>
              <w:jc w:val="center"/>
              <w:rPr>
                <w:b/>
                <w:color w:val="000000" w:themeColor="text1"/>
              </w:rPr>
            </w:pPr>
            <w:r w:rsidRPr="00A829A4">
              <w:rPr>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0A8B4DDA" w14:textId="77777777" w:rsidR="00D10F21" w:rsidRPr="00A829A4" w:rsidRDefault="00D10F21" w:rsidP="00207997">
            <w:pPr>
              <w:jc w:val="center"/>
              <w:rPr>
                <w:b/>
                <w:color w:val="000000" w:themeColor="text1"/>
              </w:rPr>
            </w:pPr>
            <w:r w:rsidRPr="00A829A4">
              <w:rPr>
                <w:b/>
                <w:color w:val="000000" w:themeColor="text1"/>
              </w:rPr>
              <w:t>Đ/c Hoàng Như Bách</w:t>
            </w:r>
          </w:p>
          <w:p w14:paraId="1D366636" w14:textId="77777777" w:rsidR="00D10F21" w:rsidRPr="00A829A4" w:rsidRDefault="00D10F21" w:rsidP="00207997">
            <w:pPr>
              <w:jc w:val="center"/>
              <w:rPr>
                <w:b/>
                <w:color w:val="000000" w:themeColor="text1"/>
              </w:rPr>
            </w:pPr>
            <w:r w:rsidRPr="00A829A4">
              <w:rPr>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4AFBDA11" w14:textId="77777777" w:rsidR="00D10F21" w:rsidRPr="00A829A4" w:rsidRDefault="00D10F21" w:rsidP="00207997">
            <w:pPr>
              <w:jc w:val="center"/>
              <w:rPr>
                <w:b/>
                <w:color w:val="000000" w:themeColor="text1"/>
              </w:rPr>
            </w:pPr>
            <w:r w:rsidRPr="00A829A4">
              <w:rPr>
                <w:b/>
                <w:color w:val="000000" w:themeColor="text1"/>
              </w:rPr>
              <w:t>Đ/c Ngọ Quang Khải,</w:t>
            </w:r>
          </w:p>
          <w:p w14:paraId="3AE99DB6" w14:textId="77777777" w:rsidR="00D10F21" w:rsidRPr="00A829A4" w:rsidRDefault="00D10F21" w:rsidP="00207997">
            <w:pPr>
              <w:jc w:val="center"/>
              <w:rPr>
                <w:b/>
                <w:color w:val="000000" w:themeColor="text1"/>
              </w:rPr>
            </w:pPr>
            <w:r w:rsidRPr="00A829A4">
              <w:rPr>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2F54194C" w14:textId="77777777" w:rsidR="00D10F21" w:rsidRPr="00A829A4" w:rsidRDefault="00D10F21" w:rsidP="00207997">
            <w:pPr>
              <w:jc w:val="center"/>
              <w:rPr>
                <w:b/>
                <w:color w:val="000000" w:themeColor="text1"/>
              </w:rPr>
            </w:pPr>
            <w:r w:rsidRPr="00A829A4">
              <w:rPr>
                <w:b/>
                <w:color w:val="000000" w:themeColor="text1"/>
              </w:rPr>
              <w:t>Đ/c Nguyễn Thị Ngân</w:t>
            </w:r>
          </w:p>
          <w:p w14:paraId="485B4BB4" w14:textId="77777777" w:rsidR="00D10F21" w:rsidRPr="00A829A4" w:rsidRDefault="00D10F21" w:rsidP="00207997">
            <w:pPr>
              <w:jc w:val="center"/>
              <w:rPr>
                <w:b/>
                <w:color w:val="000000" w:themeColor="text1"/>
              </w:rPr>
            </w:pPr>
            <w:r w:rsidRPr="00A829A4">
              <w:rPr>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71742316" w14:textId="77777777" w:rsidR="00D10F21" w:rsidRPr="00A829A4" w:rsidRDefault="00D10F21" w:rsidP="00207997">
            <w:pPr>
              <w:jc w:val="center"/>
              <w:rPr>
                <w:b/>
                <w:color w:val="000000" w:themeColor="text1"/>
              </w:rPr>
            </w:pPr>
          </w:p>
          <w:p w14:paraId="0F72F603" w14:textId="77777777" w:rsidR="00D10F21" w:rsidRPr="00A829A4" w:rsidRDefault="00D10F21" w:rsidP="00207997">
            <w:pPr>
              <w:jc w:val="center"/>
              <w:rPr>
                <w:b/>
                <w:color w:val="000000" w:themeColor="text1"/>
              </w:rPr>
            </w:pPr>
            <w:r w:rsidRPr="00A829A4">
              <w:rPr>
                <w:b/>
                <w:color w:val="000000" w:themeColor="text1"/>
              </w:rPr>
              <w:t>Ghi chú</w:t>
            </w:r>
          </w:p>
          <w:p w14:paraId="48547DAC" w14:textId="77777777" w:rsidR="00D10F21" w:rsidRPr="00A829A4" w:rsidRDefault="00D10F21" w:rsidP="00207997">
            <w:pPr>
              <w:jc w:val="center"/>
              <w:rPr>
                <w:b/>
                <w:color w:val="000000" w:themeColor="text1"/>
              </w:rPr>
            </w:pPr>
            <w:r w:rsidRPr="00A829A4">
              <w:rPr>
                <w:b/>
                <w:color w:val="000000" w:themeColor="text1"/>
              </w:rPr>
              <w:t>(xin ý kiến chỉ đạo)</w:t>
            </w:r>
          </w:p>
        </w:tc>
      </w:tr>
      <w:tr w:rsidR="00F40CA5" w:rsidRPr="00A829A4" w14:paraId="789EFC4C" w14:textId="77777777" w:rsidTr="00191193">
        <w:trPr>
          <w:trHeight w:val="306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21F0A1C8" w14:textId="77777777" w:rsidR="00F40CA5" w:rsidRPr="00A829A4" w:rsidRDefault="00F40CA5" w:rsidP="00FE6B29">
            <w:pPr>
              <w:jc w:val="center"/>
              <w:rPr>
                <w:b/>
                <w:color w:val="000000" w:themeColor="text1"/>
              </w:rPr>
            </w:pPr>
            <w:r w:rsidRPr="00A829A4">
              <w:rPr>
                <w:b/>
                <w:color w:val="000000" w:themeColor="text1"/>
              </w:rPr>
              <w:t>Thứ Hai</w:t>
            </w:r>
          </w:p>
          <w:p w14:paraId="277B47DB" w14:textId="77777777" w:rsidR="00F40CA5" w:rsidRPr="00A829A4" w:rsidRDefault="00F40CA5" w:rsidP="000F7675">
            <w:pPr>
              <w:jc w:val="center"/>
              <w:rPr>
                <w:b/>
                <w:color w:val="000000" w:themeColor="text1"/>
              </w:rPr>
            </w:pPr>
            <w:r>
              <w:rPr>
                <w:b/>
                <w:color w:val="000000" w:themeColor="text1"/>
              </w:rPr>
              <w:t>13</w:t>
            </w:r>
            <w:r w:rsidRPr="00A829A4">
              <w:rPr>
                <w:b/>
                <w:color w:val="000000" w:themeColor="text1"/>
              </w:rPr>
              <w:t>/11/2023</w:t>
            </w:r>
          </w:p>
        </w:tc>
        <w:tc>
          <w:tcPr>
            <w:tcW w:w="3045" w:type="dxa"/>
            <w:tcBorders>
              <w:top w:val="nil"/>
              <w:left w:val="nil"/>
              <w:bottom w:val="single" w:sz="8" w:space="0" w:color="auto"/>
              <w:right w:val="single" w:sz="8" w:space="0" w:color="auto"/>
            </w:tcBorders>
          </w:tcPr>
          <w:p w14:paraId="3F805A00" w14:textId="77777777" w:rsidR="00F40CA5" w:rsidRPr="00D8551D" w:rsidRDefault="00F40CA5" w:rsidP="00D8551D">
            <w:r w:rsidRPr="00D8551D">
              <w:t>Sáng: Làm việc tại cơ quan</w:t>
            </w:r>
          </w:p>
        </w:tc>
        <w:tc>
          <w:tcPr>
            <w:tcW w:w="3005" w:type="dxa"/>
            <w:tcBorders>
              <w:top w:val="nil"/>
              <w:left w:val="nil"/>
              <w:bottom w:val="single" w:sz="8" w:space="0" w:color="auto"/>
              <w:right w:val="single" w:sz="8" w:space="0" w:color="auto"/>
            </w:tcBorders>
          </w:tcPr>
          <w:p w14:paraId="3A0989BE" w14:textId="77777777" w:rsidR="00F40CA5" w:rsidRPr="00D8551D" w:rsidRDefault="00F40CA5" w:rsidP="00D8551D">
            <w:r w:rsidRPr="00D8551D">
              <w:t xml:space="preserve">Sáng: </w:t>
            </w:r>
            <w:r w:rsidR="00D8551D" w:rsidRPr="00D8551D">
              <w:t>Làm việc tại cơ quan</w:t>
            </w:r>
          </w:p>
        </w:tc>
        <w:tc>
          <w:tcPr>
            <w:tcW w:w="2819" w:type="dxa"/>
            <w:tcBorders>
              <w:top w:val="nil"/>
              <w:left w:val="nil"/>
              <w:bottom w:val="single" w:sz="8" w:space="0" w:color="auto"/>
              <w:right w:val="single" w:sz="8" w:space="0" w:color="auto"/>
            </w:tcBorders>
          </w:tcPr>
          <w:p w14:paraId="1AF60C67" w14:textId="77777777" w:rsidR="00F40CA5" w:rsidRPr="00D8551D" w:rsidRDefault="00F40CA5" w:rsidP="001A4BF2">
            <w:pPr>
              <w:jc w:val="both"/>
            </w:pPr>
            <w:r w:rsidRPr="00D8551D">
              <w:t xml:space="preserve">Sáng: </w:t>
            </w:r>
            <w:r w:rsidR="000C53C4" w:rsidRPr="00D8551D">
              <w:t>8h00 Dự Lễ phát động Tháng hành động vì bình đẳng giới và phòng ngừa, ứng phó với bạo lực trên cơ sở giới; biểu dương nữ đại biểu tiêu biểu trên các lĩnh vực và ra quân chiến dịch truyền thông năm 2023 (403/GM, tại TTHN tỉnh)</w:t>
            </w:r>
          </w:p>
        </w:tc>
        <w:tc>
          <w:tcPr>
            <w:tcW w:w="2976" w:type="dxa"/>
            <w:tcBorders>
              <w:top w:val="nil"/>
              <w:left w:val="nil"/>
              <w:bottom w:val="single" w:sz="8" w:space="0" w:color="auto"/>
              <w:right w:val="single" w:sz="8" w:space="0" w:color="auto"/>
            </w:tcBorders>
          </w:tcPr>
          <w:p w14:paraId="6C467EBE" w14:textId="77777777" w:rsidR="00F40CA5" w:rsidRPr="00D8551D" w:rsidRDefault="00F40CA5" w:rsidP="00D8551D">
            <w:r w:rsidRPr="00D8551D">
              <w:t>Sáng: Làm việc tại cơ quan</w:t>
            </w:r>
          </w:p>
        </w:tc>
        <w:tc>
          <w:tcPr>
            <w:tcW w:w="2234" w:type="dxa"/>
            <w:vMerge w:val="restart"/>
            <w:tcBorders>
              <w:top w:val="nil"/>
              <w:left w:val="nil"/>
              <w:bottom w:val="single" w:sz="8" w:space="0" w:color="auto"/>
              <w:right w:val="single" w:sz="8" w:space="0" w:color="auto"/>
            </w:tcBorders>
          </w:tcPr>
          <w:p w14:paraId="6779291F" w14:textId="77777777" w:rsidR="00D8551D" w:rsidRPr="005E77A5" w:rsidRDefault="00D8551D" w:rsidP="001A4BF2">
            <w:pPr>
              <w:jc w:val="both"/>
              <w:rPr>
                <w:color w:val="FF0000"/>
              </w:rPr>
            </w:pPr>
            <w:r w:rsidRPr="005E77A5">
              <w:rPr>
                <w:color w:val="FF0000"/>
              </w:rPr>
              <w:t>8h00 Họp chuyên đề xem xét 02 dự thảo Tờ trình của UBND tỉnh và Nghị quyết của Hội đồng nhân dân tỉnh (410/GM, trực tuyến T3 UBND huyện)</w:t>
            </w:r>
          </w:p>
          <w:p w14:paraId="2E2B6BE5" w14:textId="77777777" w:rsidR="00D8551D" w:rsidRPr="005E77A5" w:rsidRDefault="00D8551D" w:rsidP="00D8551D">
            <w:pPr>
              <w:rPr>
                <w:color w:val="FF0000"/>
              </w:rPr>
            </w:pPr>
          </w:p>
          <w:p w14:paraId="33A91532" w14:textId="0713D7F9" w:rsidR="005E77A5" w:rsidRPr="005E77A5" w:rsidRDefault="005E77A5" w:rsidP="005E77A5">
            <w:pPr>
              <w:jc w:val="both"/>
            </w:pPr>
          </w:p>
        </w:tc>
      </w:tr>
      <w:tr w:rsidR="00F40CA5" w:rsidRPr="00A829A4" w14:paraId="4298359E"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0641E759" w14:textId="77777777" w:rsidR="00F40CA5" w:rsidRPr="00A829A4" w:rsidRDefault="00F40CA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2954FF00" w14:textId="4A8A68D6" w:rsidR="0041258F" w:rsidRDefault="00F40CA5" w:rsidP="000B237D">
            <w:pPr>
              <w:jc w:val="both"/>
            </w:pPr>
            <w:r w:rsidRPr="00D8551D">
              <w:t xml:space="preserve">Chiều: </w:t>
            </w:r>
            <w:r w:rsidR="00FB5B3F">
              <w:t xml:space="preserve">- </w:t>
            </w:r>
            <w:r w:rsidR="0041258F" w:rsidRPr="00D8551D">
              <w:t>14h00 Công văn Mời dự Hội nghị Ban Thường vụ Huyện ủy kỳ chuyên đề (1526-CV, T3HU)</w:t>
            </w:r>
          </w:p>
          <w:p w14:paraId="3AE4B2D5" w14:textId="728B254A" w:rsidR="001A4BF2" w:rsidRDefault="001A4BF2" w:rsidP="000B237D">
            <w:pPr>
              <w:jc w:val="both"/>
            </w:pPr>
          </w:p>
          <w:p w14:paraId="5F228D1B" w14:textId="77777777" w:rsidR="00AE5CCA" w:rsidRPr="00D8551D" w:rsidRDefault="00AE5CCA" w:rsidP="000B237D">
            <w:pPr>
              <w:jc w:val="both"/>
            </w:pPr>
          </w:p>
          <w:p w14:paraId="3CC76949" w14:textId="617E6A85" w:rsidR="00F40CA5" w:rsidRPr="00FB5B3F" w:rsidRDefault="00F40CA5" w:rsidP="00FB5B3F">
            <w:pPr>
              <w:jc w:val="both"/>
              <w:rPr>
                <w:color w:val="FF0000"/>
              </w:rPr>
            </w:pPr>
          </w:p>
        </w:tc>
        <w:tc>
          <w:tcPr>
            <w:tcW w:w="3005" w:type="dxa"/>
            <w:tcBorders>
              <w:top w:val="nil"/>
              <w:left w:val="nil"/>
              <w:bottom w:val="single" w:sz="8" w:space="0" w:color="auto"/>
              <w:right w:val="single" w:sz="8" w:space="0" w:color="auto"/>
            </w:tcBorders>
          </w:tcPr>
          <w:p w14:paraId="491ED788" w14:textId="77777777" w:rsidR="00F40CA5" w:rsidRPr="00D8551D" w:rsidRDefault="00F40CA5" w:rsidP="000B237D">
            <w:pPr>
              <w:jc w:val="both"/>
            </w:pPr>
            <w:r w:rsidRPr="00D8551D">
              <w:t>Chiều:</w:t>
            </w:r>
            <w:r w:rsidR="008840AC" w:rsidRPr="00D8551D">
              <w:t xml:space="preserve"> </w:t>
            </w:r>
            <w:r w:rsidR="0041258F" w:rsidRPr="00D8551D">
              <w:t>14h00 Công văn Mời dự Hội nghị Ban Thường vụ Huyện ủy kỳ chuyên đề (1526-CV, T3HU)</w:t>
            </w:r>
          </w:p>
        </w:tc>
        <w:tc>
          <w:tcPr>
            <w:tcW w:w="2819" w:type="dxa"/>
            <w:tcBorders>
              <w:top w:val="nil"/>
              <w:left w:val="nil"/>
              <w:bottom w:val="single" w:sz="8" w:space="0" w:color="auto"/>
              <w:right w:val="single" w:sz="8" w:space="0" w:color="auto"/>
            </w:tcBorders>
          </w:tcPr>
          <w:p w14:paraId="3F3F5738" w14:textId="77777777" w:rsidR="00F40CA5" w:rsidRPr="00D8551D" w:rsidRDefault="00F40CA5" w:rsidP="001A4BF2">
            <w:pPr>
              <w:jc w:val="both"/>
            </w:pPr>
            <w:r w:rsidRPr="00D8551D">
              <w:t xml:space="preserve">Chiều: </w:t>
            </w:r>
            <w:r w:rsidR="0041258F" w:rsidRPr="00D8551D">
              <w:t>14h00 Công văn Mời dự Hội nghị Ban Thường vụ Huyện ủy kỳ chuyên đề (1526-CV, T3HU)</w:t>
            </w:r>
          </w:p>
        </w:tc>
        <w:tc>
          <w:tcPr>
            <w:tcW w:w="2976" w:type="dxa"/>
            <w:tcBorders>
              <w:top w:val="nil"/>
              <w:left w:val="nil"/>
              <w:bottom w:val="single" w:sz="8" w:space="0" w:color="auto"/>
              <w:right w:val="single" w:sz="8" w:space="0" w:color="auto"/>
            </w:tcBorders>
          </w:tcPr>
          <w:p w14:paraId="7C01DEE0" w14:textId="77777777" w:rsidR="00F40CA5" w:rsidRPr="00D8551D" w:rsidRDefault="00F40CA5" w:rsidP="00D8551D">
            <w:r w:rsidRPr="00D8551D">
              <w:t xml:space="preserve">Chiều: </w:t>
            </w:r>
            <w:r w:rsidR="0041258F" w:rsidRPr="00D8551D">
              <w:t>14h00 Công văn Mời dự Hội nghị Ban Thường vụ Huyện ủy kỳ chuyên đề (1526-CV, T3HU)</w:t>
            </w:r>
          </w:p>
        </w:tc>
        <w:tc>
          <w:tcPr>
            <w:tcW w:w="2234" w:type="dxa"/>
            <w:vMerge/>
            <w:tcBorders>
              <w:top w:val="nil"/>
              <w:left w:val="nil"/>
              <w:bottom w:val="single" w:sz="8" w:space="0" w:color="auto"/>
              <w:right w:val="single" w:sz="8" w:space="0" w:color="auto"/>
            </w:tcBorders>
            <w:vAlign w:val="center"/>
          </w:tcPr>
          <w:p w14:paraId="6ED027EA" w14:textId="77777777" w:rsidR="00F40CA5" w:rsidRPr="00D8551D" w:rsidRDefault="00F40CA5" w:rsidP="00D8551D">
            <w:pPr>
              <w:rPr>
                <w:sz w:val="20"/>
                <w:szCs w:val="20"/>
              </w:rPr>
            </w:pPr>
          </w:p>
        </w:tc>
      </w:tr>
      <w:tr w:rsidR="00F40CA5" w:rsidRPr="00A829A4" w14:paraId="1FD46702"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44DC0BE" w14:textId="77777777" w:rsidR="00F40CA5" w:rsidRPr="00A829A4" w:rsidRDefault="00F40CA5" w:rsidP="00FE6B29">
            <w:pPr>
              <w:jc w:val="center"/>
              <w:rPr>
                <w:b/>
                <w:color w:val="000000" w:themeColor="text1"/>
              </w:rPr>
            </w:pPr>
            <w:r w:rsidRPr="00A829A4">
              <w:rPr>
                <w:b/>
                <w:color w:val="000000" w:themeColor="text1"/>
              </w:rPr>
              <w:t>Thứ Ba</w:t>
            </w:r>
          </w:p>
          <w:p w14:paraId="15E82AC4" w14:textId="77777777" w:rsidR="00F40CA5" w:rsidRPr="00A829A4" w:rsidRDefault="00F40CA5" w:rsidP="000F7675">
            <w:pPr>
              <w:jc w:val="center"/>
              <w:rPr>
                <w:b/>
                <w:color w:val="000000" w:themeColor="text1"/>
              </w:rPr>
            </w:pPr>
            <w:r>
              <w:rPr>
                <w:b/>
                <w:color w:val="000000" w:themeColor="text1"/>
              </w:rPr>
              <w:t>14</w:t>
            </w:r>
            <w:r w:rsidRPr="00A829A4">
              <w:rPr>
                <w:b/>
                <w:color w:val="000000" w:themeColor="text1"/>
              </w:rPr>
              <w:t>/11/2023</w:t>
            </w:r>
          </w:p>
        </w:tc>
        <w:tc>
          <w:tcPr>
            <w:tcW w:w="3045" w:type="dxa"/>
            <w:tcBorders>
              <w:top w:val="nil"/>
              <w:left w:val="nil"/>
              <w:bottom w:val="single" w:sz="8" w:space="0" w:color="auto"/>
              <w:right w:val="single" w:sz="8" w:space="0" w:color="auto"/>
            </w:tcBorders>
          </w:tcPr>
          <w:p w14:paraId="06BD70B5" w14:textId="77777777" w:rsidR="00F40CA5" w:rsidRPr="00D8551D" w:rsidRDefault="00F40CA5" w:rsidP="00D8551D">
            <w:r w:rsidRPr="00D8551D">
              <w:t>Sáng: Làm việc tại cơ quan</w:t>
            </w:r>
          </w:p>
        </w:tc>
        <w:tc>
          <w:tcPr>
            <w:tcW w:w="3005" w:type="dxa"/>
            <w:tcBorders>
              <w:top w:val="nil"/>
              <w:left w:val="nil"/>
              <w:bottom w:val="single" w:sz="8" w:space="0" w:color="auto"/>
              <w:right w:val="single" w:sz="8" w:space="0" w:color="auto"/>
            </w:tcBorders>
          </w:tcPr>
          <w:p w14:paraId="2C997884" w14:textId="77777777" w:rsidR="00F40CA5" w:rsidRPr="00D8551D" w:rsidRDefault="00F40CA5" w:rsidP="00225761">
            <w:pPr>
              <w:jc w:val="both"/>
            </w:pPr>
            <w:r w:rsidRPr="00D8551D">
              <w:t xml:space="preserve">Sáng: </w:t>
            </w:r>
            <w:r w:rsidR="0041258F" w:rsidRPr="00D8551D">
              <w:t>Họp triển khai thực hiện công tác GPMB Dự án đầu tư xây dựng tuyến cao tốc Đồng Đăng (tỉnh Lạng Sơn) - Trà Lĩnh (tỉnh Cao Bằng</w:t>
            </w:r>
          </w:p>
        </w:tc>
        <w:tc>
          <w:tcPr>
            <w:tcW w:w="2819" w:type="dxa"/>
            <w:tcBorders>
              <w:top w:val="nil"/>
              <w:left w:val="nil"/>
              <w:bottom w:val="single" w:sz="8" w:space="0" w:color="auto"/>
              <w:right w:val="single" w:sz="8" w:space="0" w:color="auto"/>
            </w:tcBorders>
          </w:tcPr>
          <w:p w14:paraId="16B1329A" w14:textId="77777777" w:rsidR="00F40CA5" w:rsidRPr="00D8551D" w:rsidRDefault="00F40CA5" w:rsidP="00225761">
            <w:pPr>
              <w:jc w:val="both"/>
            </w:pPr>
            <w:r w:rsidRPr="00D8551D">
              <w:t xml:space="preserve">Sáng: </w:t>
            </w:r>
            <w:r w:rsidR="00B26179" w:rsidRPr="00D8551D">
              <w:t>7h30 Giấy mời dự Đại hội Đại biểu Hội NNCĐ Da Cam/DIOXin tỉnh lạng Sơn lần thứ IV, nhiệm kỳ 2023 – 2028 (Hội trường BCHQS tỉnh)</w:t>
            </w:r>
          </w:p>
        </w:tc>
        <w:tc>
          <w:tcPr>
            <w:tcW w:w="2976" w:type="dxa"/>
            <w:tcBorders>
              <w:top w:val="nil"/>
              <w:left w:val="nil"/>
              <w:bottom w:val="single" w:sz="8" w:space="0" w:color="auto"/>
              <w:right w:val="single" w:sz="8" w:space="0" w:color="auto"/>
            </w:tcBorders>
          </w:tcPr>
          <w:p w14:paraId="26EEFED6" w14:textId="77777777" w:rsidR="00F40CA5" w:rsidRPr="00D8551D" w:rsidRDefault="00F40CA5" w:rsidP="00D8551D">
            <w:r w:rsidRPr="00D8551D">
              <w:t>Sáng: Làm việc tại cơ quan</w:t>
            </w:r>
          </w:p>
        </w:tc>
        <w:tc>
          <w:tcPr>
            <w:tcW w:w="2234" w:type="dxa"/>
            <w:vMerge w:val="restart"/>
            <w:tcBorders>
              <w:top w:val="nil"/>
              <w:left w:val="nil"/>
              <w:bottom w:val="single" w:sz="8" w:space="0" w:color="auto"/>
              <w:right w:val="single" w:sz="8" w:space="0" w:color="auto"/>
            </w:tcBorders>
          </w:tcPr>
          <w:p w14:paraId="39B316C2" w14:textId="77777777" w:rsidR="004733B0" w:rsidRPr="000B237D" w:rsidRDefault="004733B0" w:rsidP="000B237D">
            <w:pPr>
              <w:jc w:val="both"/>
              <w:rPr>
                <w:color w:val="FF0000"/>
              </w:rPr>
            </w:pPr>
            <w:r w:rsidRPr="00AE5CCA">
              <w:rPr>
                <w:color w:val="FF0000"/>
              </w:rPr>
              <w:t>-</w:t>
            </w:r>
            <w:r w:rsidRPr="000B237D">
              <w:rPr>
                <w:color w:val="FF0000"/>
              </w:rPr>
              <w:t xml:space="preserve">18h00 Giấy mời dự Lễ kỷ niệm 70 năm ngày thành lập báo tiền phong (16/11/1953 - 16/11/2023) 16 năm </w:t>
            </w:r>
            <w:r w:rsidRPr="000B237D">
              <w:rPr>
                <w:color w:val="FF0000"/>
              </w:rPr>
              <w:lastRenderedPageBreak/>
              <w:t>cơ quan Báo tiền phong thường trú tại Lạng Sơn (2007 - 2023) (tại Four Points by Sheraton Lang Son)</w:t>
            </w:r>
          </w:p>
          <w:p w14:paraId="267CE11A" w14:textId="77777777" w:rsidR="00F40CA5" w:rsidRPr="00D8551D" w:rsidRDefault="00F40CA5" w:rsidP="00D8551D">
            <w:pPr>
              <w:rPr>
                <w:sz w:val="20"/>
                <w:szCs w:val="20"/>
              </w:rPr>
            </w:pPr>
          </w:p>
        </w:tc>
      </w:tr>
      <w:tr w:rsidR="00F40CA5" w:rsidRPr="00A829A4" w14:paraId="40DC97C0" w14:textId="77777777" w:rsidTr="000F7675">
        <w:trPr>
          <w:trHeight w:val="328"/>
          <w:jc w:val="center"/>
        </w:trPr>
        <w:tc>
          <w:tcPr>
            <w:tcW w:w="0" w:type="auto"/>
            <w:vMerge/>
            <w:tcBorders>
              <w:top w:val="nil"/>
              <w:left w:val="single" w:sz="8" w:space="0" w:color="auto"/>
              <w:bottom w:val="single" w:sz="8" w:space="0" w:color="auto"/>
              <w:right w:val="single" w:sz="8" w:space="0" w:color="auto"/>
            </w:tcBorders>
            <w:vAlign w:val="center"/>
            <w:hideMark/>
          </w:tcPr>
          <w:p w14:paraId="328072EC" w14:textId="77777777" w:rsidR="00F40CA5" w:rsidRPr="00A829A4" w:rsidRDefault="00F40CA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04C58E3F" w14:textId="77777777" w:rsidR="00021096" w:rsidRPr="00D8551D" w:rsidRDefault="00F40CA5" w:rsidP="00A36FBD">
            <w:pPr>
              <w:jc w:val="both"/>
            </w:pPr>
            <w:r w:rsidRPr="00D8551D">
              <w:t xml:space="preserve">Chiều: </w:t>
            </w:r>
            <w:r w:rsidR="00021096" w:rsidRPr="00D8551D">
              <w:t>14h30 Giấy mời họp rà soát việc triển khai thực hiện dự án Sửa chữa, nâng cấp tuyến đườngđến trung tâm xã Tân Hòa, huyện Bình Gia và dự án Đường đến trung tâm xã Đào Viên, huyện Tràng Định (296/GM, SKHĐT)</w:t>
            </w:r>
          </w:p>
          <w:p w14:paraId="29EEB771" w14:textId="77777777" w:rsidR="00F40CA5" w:rsidRPr="00D8551D" w:rsidRDefault="00F40CA5" w:rsidP="00D8551D"/>
        </w:tc>
        <w:tc>
          <w:tcPr>
            <w:tcW w:w="3005" w:type="dxa"/>
            <w:tcBorders>
              <w:top w:val="nil"/>
              <w:left w:val="nil"/>
              <w:bottom w:val="single" w:sz="8" w:space="0" w:color="auto"/>
              <w:right w:val="single" w:sz="8" w:space="0" w:color="auto"/>
            </w:tcBorders>
          </w:tcPr>
          <w:p w14:paraId="46003880" w14:textId="77777777" w:rsidR="00F40CA5" w:rsidRPr="00D8551D" w:rsidRDefault="00F40CA5" w:rsidP="00D8551D">
            <w:r w:rsidRPr="00D8551D">
              <w:t>Chiều: Làm việc tại cơ quan</w:t>
            </w:r>
          </w:p>
        </w:tc>
        <w:tc>
          <w:tcPr>
            <w:tcW w:w="2819" w:type="dxa"/>
            <w:tcBorders>
              <w:top w:val="nil"/>
              <w:left w:val="nil"/>
              <w:bottom w:val="single" w:sz="8" w:space="0" w:color="auto"/>
              <w:right w:val="single" w:sz="8" w:space="0" w:color="auto"/>
            </w:tcBorders>
          </w:tcPr>
          <w:p w14:paraId="11846729" w14:textId="77777777" w:rsidR="00F40CA5" w:rsidRPr="00D8551D" w:rsidRDefault="00F40CA5" w:rsidP="00D8551D">
            <w:r w:rsidRPr="00D8551D">
              <w:t>Chiều: Làm việc tại cơ quan</w:t>
            </w:r>
          </w:p>
        </w:tc>
        <w:tc>
          <w:tcPr>
            <w:tcW w:w="2976" w:type="dxa"/>
            <w:tcBorders>
              <w:top w:val="nil"/>
              <w:left w:val="nil"/>
              <w:bottom w:val="single" w:sz="8" w:space="0" w:color="auto"/>
              <w:right w:val="single" w:sz="8" w:space="0" w:color="auto"/>
            </w:tcBorders>
          </w:tcPr>
          <w:p w14:paraId="1F764F83" w14:textId="77777777" w:rsidR="00F40CA5" w:rsidRPr="00D8551D" w:rsidRDefault="00F40CA5" w:rsidP="00D8551D">
            <w:r w:rsidRPr="00D8551D">
              <w:t>Chiều: Làm việc tại cơ quan</w:t>
            </w:r>
          </w:p>
        </w:tc>
        <w:tc>
          <w:tcPr>
            <w:tcW w:w="2234" w:type="dxa"/>
            <w:vMerge/>
            <w:tcBorders>
              <w:top w:val="nil"/>
              <w:left w:val="nil"/>
              <w:bottom w:val="single" w:sz="8" w:space="0" w:color="auto"/>
              <w:right w:val="single" w:sz="8" w:space="0" w:color="auto"/>
            </w:tcBorders>
            <w:vAlign w:val="center"/>
          </w:tcPr>
          <w:p w14:paraId="18D5103C" w14:textId="77777777" w:rsidR="00F40CA5" w:rsidRPr="00D8551D" w:rsidRDefault="00F40CA5" w:rsidP="00D8551D">
            <w:pPr>
              <w:rPr>
                <w:sz w:val="20"/>
                <w:szCs w:val="20"/>
              </w:rPr>
            </w:pPr>
          </w:p>
        </w:tc>
      </w:tr>
      <w:tr w:rsidR="00F40CA5" w:rsidRPr="00A829A4" w14:paraId="1A8B4095" w14:textId="77777777" w:rsidTr="004302E6">
        <w:trPr>
          <w:trHeight w:val="140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9B6854D" w14:textId="77777777" w:rsidR="00F40CA5" w:rsidRPr="00A829A4" w:rsidRDefault="00F40CA5" w:rsidP="00FE6B29">
            <w:pPr>
              <w:jc w:val="center"/>
              <w:rPr>
                <w:b/>
                <w:color w:val="000000" w:themeColor="text1"/>
              </w:rPr>
            </w:pPr>
            <w:r w:rsidRPr="00A829A4">
              <w:rPr>
                <w:b/>
                <w:color w:val="000000" w:themeColor="text1"/>
              </w:rPr>
              <w:t>Thứ Tư</w:t>
            </w:r>
          </w:p>
          <w:p w14:paraId="1A24D209" w14:textId="77777777" w:rsidR="00F40CA5" w:rsidRPr="00A829A4" w:rsidRDefault="00F40CA5" w:rsidP="000F7675">
            <w:pPr>
              <w:jc w:val="center"/>
              <w:rPr>
                <w:b/>
                <w:color w:val="000000" w:themeColor="text1"/>
              </w:rPr>
            </w:pPr>
            <w:r>
              <w:rPr>
                <w:b/>
                <w:color w:val="000000" w:themeColor="text1"/>
              </w:rPr>
              <w:t>15</w:t>
            </w:r>
            <w:r w:rsidRPr="00A829A4">
              <w:rPr>
                <w:b/>
                <w:color w:val="000000" w:themeColor="text1"/>
              </w:rPr>
              <w:t>/11/2023</w:t>
            </w:r>
          </w:p>
        </w:tc>
        <w:tc>
          <w:tcPr>
            <w:tcW w:w="3045" w:type="dxa"/>
            <w:tcBorders>
              <w:top w:val="nil"/>
              <w:left w:val="nil"/>
              <w:bottom w:val="single" w:sz="8" w:space="0" w:color="auto"/>
              <w:right w:val="single" w:sz="8" w:space="0" w:color="auto"/>
            </w:tcBorders>
          </w:tcPr>
          <w:p w14:paraId="119A6ECD" w14:textId="77777777" w:rsidR="00F40CA5" w:rsidRPr="00D8551D" w:rsidRDefault="00F40CA5" w:rsidP="00A36FBD">
            <w:pPr>
              <w:jc w:val="both"/>
            </w:pPr>
            <w:r w:rsidRPr="00D8551D">
              <w:t xml:space="preserve">Sáng: </w:t>
            </w:r>
            <w:r w:rsidR="000C53C4" w:rsidRPr="00D8551D">
              <w:t>Giấy mời Lễ ký kết triển khai nuôi và tiêu thụ 1000 con vịt thương phẩm/ngày</w:t>
            </w:r>
          </w:p>
        </w:tc>
        <w:tc>
          <w:tcPr>
            <w:tcW w:w="3005" w:type="dxa"/>
            <w:tcBorders>
              <w:top w:val="nil"/>
              <w:left w:val="nil"/>
              <w:bottom w:val="single" w:sz="8" w:space="0" w:color="auto"/>
              <w:right w:val="single" w:sz="8" w:space="0" w:color="auto"/>
            </w:tcBorders>
          </w:tcPr>
          <w:p w14:paraId="6C99658B" w14:textId="77777777" w:rsidR="00F40CA5" w:rsidRPr="00D8551D" w:rsidRDefault="00F40CA5" w:rsidP="00D8551D">
            <w:r w:rsidRPr="00D8551D">
              <w:t>Sáng: Làm việc tại cơ quan</w:t>
            </w:r>
          </w:p>
        </w:tc>
        <w:tc>
          <w:tcPr>
            <w:tcW w:w="2819" w:type="dxa"/>
            <w:tcBorders>
              <w:top w:val="nil"/>
              <w:left w:val="nil"/>
              <w:bottom w:val="single" w:sz="8" w:space="0" w:color="auto"/>
              <w:right w:val="single" w:sz="8" w:space="0" w:color="auto"/>
            </w:tcBorders>
          </w:tcPr>
          <w:p w14:paraId="53D972BE" w14:textId="77777777" w:rsidR="00F40CA5" w:rsidRPr="00D8551D" w:rsidRDefault="00F40CA5" w:rsidP="00D8551D">
            <w:r w:rsidRPr="00D8551D">
              <w:t>Sáng: Làm việc tại cơ quan</w:t>
            </w:r>
          </w:p>
        </w:tc>
        <w:tc>
          <w:tcPr>
            <w:tcW w:w="2976" w:type="dxa"/>
            <w:tcBorders>
              <w:top w:val="nil"/>
              <w:left w:val="nil"/>
              <w:bottom w:val="single" w:sz="8" w:space="0" w:color="auto"/>
              <w:right w:val="single" w:sz="8" w:space="0" w:color="auto"/>
            </w:tcBorders>
          </w:tcPr>
          <w:p w14:paraId="5813B691" w14:textId="77777777" w:rsidR="00F40CA5" w:rsidRPr="00D8551D" w:rsidRDefault="00F40CA5" w:rsidP="00D8551D">
            <w:r w:rsidRPr="00D8551D">
              <w:t>Sáng: Làm việc tại cơ quan</w:t>
            </w:r>
          </w:p>
        </w:tc>
        <w:tc>
          <w:tcPr>
            <w:tcW w:w="2234" w:type="dxa"/>
            <w:vMerge w:val="restart"/>
            <w:tcBorders>
              <w:top w:val="nil"/>
              <w:left w:val="nil"/>
              <w:bottom w:val="single" w:sz="8" w:space="0" w:color="auto"/>
              <w:right w:val="single" w:sz="8" w:space="0" w:color="auto"/>
            </w:tcBorders>
          </w:tcPr>
          <w:p w14:paraId="074FC6D3" w14:textId="07526114" w:rsidR="00F40CA5" w:rsidRPr="00914DB5" w:rsidRDefault="00914DB5" w:rsidP="00914DB5">
            <w:pPr>
              <w:jc w:val="both"/>
              <w:rPr>
                <w:bCs/>
                <w:sz w:val="20"/>
                <w:szCs w:val="20"/>
              </w:rPr>
            </w:pPr>
            <w:r w:rsidRPr="00914DB5">
              <w:rPr>
                <w:bCs/>
                <w:lang w:val="pt-BR"/>
              </w:rPr>
              <w:t xml:space="preserve">8h00 </w:t>
            </w:r>
            <w:r w:rsidR="003B698C" w:rsidRPr="00914DB5">
              <w:rPr>
                <w:bCs/>
                <w:lang w:val="pt-BR"/>
              </w:rPr>
              <w:t>Hội nghị phổ biến, tuyên truyền về biển, đảo và đại dương năm 2023</w:t>
            </w:r>
            <w:r w:rsidRPr="00914DB5">
              <w:rPr>
                <w:bCs/>
                <w:lang w:val="pt-BR"/>
              </w:rPr>
              <w:t xml:space="preserve"> (2778/Tầng 3 khối Dân Vận)</w:t>
            </w:r>
          </w:p>
        </w:tc>
      </w:tr>
      <w:tr w:rsidR="00F40CA5" w:rsidRPr="00A829A4" w14:paraId="79DBC8D2" w14:textId="77777777" w:rsidTr="000F7675">
        <w:trPr>
          <w:trHeight w:val="266"/>
          <w:jc w:val="center"/>
        </w:trPr>
        <w:tc>
          <w:tcPr>
            <w:tcW w:w="0" w:type="auto"/>
            <w:vMerge/>
            <w:tcBorders>
              <w:top w:val="nil"/>
              <w:left w:val="single" w:sz="8" w:space="0" w:color="auto"/>
              <w:bottom w:val="single" w:sz="8" w:space="0" w:color="auto"/>
              <w:right w:val="single" w:sz="8" w:space="0" w:color="auto"/>
            </w:tcBorders>
            <w:vAlign w:val="center"/>
            <w:hideMark/>
          </w:tcPr>
          <w:p w14:paraId="6B3942E2" w14:textId="77777777" w:rsidR="00F40CA5" w:rsidRPr="00A829A4" w:rsidRDefault="00F40CA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1FFC258A" w14:textId="7C07E35D" w:rsidR="000C53C4" w:rsidRPr="00D8551D" w:rsidRDefault="00F40CA5" w:rsidP="00A36FBD">
            <w:pPr>
              <w:jc w:val="both"/>
            </w:pPr>
            <w:r w:rsidRPr="00D8551D">
              <w:t xml:space="preserve">Chiều: </w:t>
            </w:r>
            <w:r w:rsidR="000C53C4" w:rsidRPr="00D8551D">
              <w:t>Họp đánh giá kết quả triển khai thực hiện Chỉ thị</w:t>
            </w:r>
            <w:r w:rsidR="00AA0E45" w:rsidRPr="00D8551D">
              <w:t xml:space="preserve"> </w:t>
            </w:r>
            <w:r w:rsidR="000C53C4" w:rsidRPr="00D8551D">
              <w:t>số 01/CT-TTg, ngày 03/01/2023 của Thủ tướng Chính phủ về tăng cường công tác phòng cháy, chữa cháy trong tình hình mới</w:t>
            </w:r>
            <w:r w:rsidR="00AA0E45" w:rsidRPr="00D8551D">
              <w:t xml:space="preserve"> </w:t>
            </w:r>
            <w:r w:rsidR="000C53C4" w:rsidRPr="00D8551D">
              <w:t>và các văn bản chỉ đạo của UBND huyện</w:t>
            </w:r>
          </w:p>
          <w:p w14:paraId="2738DCBA" w14:textId="77777777" w:rsidR="00F40CA5" w:rsidRPr="00D8551D" w:rsidRDefault="00F40CA5" w:rsidP="00D8551D"/>
        </w:tc>
        <w:tc>
          <w:tcPr>
            <w:tcW w:w="3005" w:type="dxa"/>
            <w:tcBorders>
              <w:top w:val="nil"/>
              <w:left w:val="nil"/>
              <w:bottom w:val="single" w:sz="8" w:space="0" w:color="auto"/>
              <w:right w:val="single" w:sz="8" w:space="0" w:color="auto"/>
            </w:tcBorders>
          </w:tcPr>
          <w:p w14:paraId="4B788AE2" w14:textId="77777777" w:rsidR="00F40CA5" w:rsidRPr="00D8551D" w:rsidRDefault="00F40CA5" w:rsidP="00A36FBD">
            <w:pPr>
              <w:jc w:val="both"/>
            </w:pPr>
            <w:r w:rsidRPr="00D8551D">
              <w:t xml:space="preserve">Chiều: </w:t>
            </w:r>
            <w:r w:rsidR="00F017BE" w:rsidRPr="00D8551D">
              <w:t>14h00 Giấy mời xem xét đề nghị của Sở Tài nguyên và môi trường tại Báo cáo số 714/BC-STN (235/GM, Sở Tài chính)</w:t>
            </w:r>
          </w:p>
        </w:tc>
        <w:tc>
          <w:tcPr>
            <w:tcW w:w="2819" w:type="dxa"/>
            <w:tcBorders>
              <w:top w:val="nil"/>
              <w:left w:val="nil"/>
              <w:bottom w:val="single" w:sz="8" w:space="0" w:color="auto"/>
              <w:right w:val="single" w:sz="8" w:space="0" w:color="auto"/>
            </w:tcBorders>
          </w:tcPr>
          <w:p w14:paraId="22A58406" w14:textId="55AA688F" w:rsidR="000C53C4" w:rsidRPr="00D8551D" w:rsidRDefault="00F40CA5" w:rsidP="00A36FBD">
            <w:pPr>
              <w:jc w:val="both"/>
            </w:pPr>
            <w:r w:rsidRPr="00D8551D">
              <w:t xml:space="preserve">Chiều: </w:t>
            </w:r>
            <w:r w:rsidR="000C53C4" w:rsidRPr="00D8551D">
              <w:t>Họp đánh giá kết quả triển khai thực hiện Chỉ thị</w:t>
            </w:r>
            <w:r w:rsidR="00AA0E45" w:rsidRPr="00D8551D">
              <w:t xml:space="preserve"> số 01/CT-TTg, </w:t>
            </w:r>
            <w:r w:rsidR="000C53C4" w:rsidRPr="00D8551D">
              <w:t>ngày 03/01/2023 của Thủ tướng Chính phủ về</w:t>
            </w:r>
            <w:r w:rsidR="00AA0E45" w:rsidRPr="00D8551D">
              <w:t xml:space="preserve"> </w:t>
            </w:r>
            <w:r w:rsidR="000C53C4" w:rsidRPr="00D8551D">
              <w:t>tăng cường công tác phòng cháy, chữa cháy trong tình hình mới và các văn bản chỉ đạo của UBND huyện</w:t>
            </w:r>
          </w:p>
          <w:p w14:paraId="42C696DF" w14:textId="77777777" w:rsidR="00F40CA5" w:rsidRPr="00D8551D" w:rsidRDefault="00F40CA5" w:rsidP="00D8551D"/>
        </w:tc>
        <w:tc>
          <w:tcPr>
            <w:tcW w:w="2976" w:type="dxa"/>
            <w:tcBorders>
              <w:top w:val="nil"/>
              <w:left w:val="nil"/>
              <w:bottom w:val="single" w:sz="8" w:space="0" w:color="auto"/>
              <w:right w:val="single" w:sz="8" w:space="0" w:color="auto"/>
            </w:tcBorders>
          </w:tcPr>
          <w:p w14:paraId="5796C7CB" w14:textId="77777777" w:rsidR="00F40CA5" w:rsidRPr="00D8551D" w:rsidRDefault="00F40CA5" w:rsidP="00D8551D">
            <w:r w:rsidRPr="00D8551D">
              <w:t>Chiều: Làm việc tại cơ quan</w:t>
            </w:r>
          </w:p>
        </w:tc>
        <w:tc>
          <w:tcPr>
            <w:tcW w:w="2234" w:type="dxa"/>
            <w:vMerge/>
            <w:tcBorders>
              <w:top w:val="nil"/>
              <w:left w:val="nil"/>
              <w:bottom w:val="single" w:sz="8" w:space="0" w:color="auto"/>
              <w:right w:val="single" w:sz="8" w:space="0" w:color="auto"/>
            </w:tcBorders>
            <w:vAlign w:val="center"/>
          </w:tcPr>
          <w:p w14:paraId="4E7BAE55" w14:textId="77777777" w:rsidR="00F40CA5" w:rsidRPr="00D8551D" w:rsidRDefault="00F40CA5" w:rsidP="00D8551D"/>
        </w:tc>
      </w:tr>
      <w:tr w:rsidR="00F40CA5" w:rsidRPr="00A829A4" w14:paraId="46751BCC"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FB4073D" w14:textId="77777777" w:rsidR="00F40CA5" w:rsidRPr="00A829A4" w:rsidRDefault="00F40CA5" w:rsidP="00FE6B29">
            <w:pPr>
              <w:jc w:val="center"/>
              <w:rPr>
                <w:b/>
                <w:color w:val="000000" w:themeColor="text1"/>
              </w:rPr>
            </w:pPr>
            <w:r w:rsidRPr="00A829A4">
              <w:rPr>
                <w:b/>
                <w:color w:val="000000" w:themeColor="text1"/>
              </w:rPr>
              <w:t>Thứ Năm</w:t>
            </w:r>
          </w:p>
          <w:p w14:paraId="38869F2E" w14:textId="77777777" w:rsidR="00F40CA5" w:rsidRPr="00A829A4" w:rsidRDefault="00F40CA5" w:rsidP="000F7675">
            <w:pPr>
              <w:jc w:val="center"/>
              <w:rPr>
                <w:b/>
                <w:color w:val="000000" w:themeColor="text1"/>
              </w:rPr>
            </w:pPr>
            <w:r>
              <w:rPr>
                <w:b/>
                <w:color w:val="000000" w:themeColor="text1"/>
              </w:rPr>
              <w:t>16</w:t>
            </w:r>
            <w:r w:rsidRPr="00A829A4">
              <w:rPr>
                <w:b/>
                <w:color w:val="000000" w:themeColor="text1"/>
              </w:rPr>
              <w:t>/11/2023</w:t>
            </w:r>
          </w:p>
        </w:tc>
        <w:tc>
          <w:tcPr>
            <w:tcW w:w="3045" w:type="dxa"/>
            <w:tcBorders>
              <w:top w:val="nil"/>
              <w:left w:val="nil"/>
              <w:bottom w:val="single" w:sz="8" w:space="0" w:color="auto"/>
              <w:right w:val="single" w:sz="8" w:space="0" w:color="auto"/>
            </w:tcBorders>
          </w:tcPr>
          <w:p w14:paraId="1F957078" w14:textId="77777777" w:rsidR="0094066B" w:rsidRPr="00D8551D" w:rsidRDefault="00F40CA5" w:rsidP="00A1025C">
            <w:pPr>
              <w:jc w:val="both"/>
            </w:pPr>
            <w:r w:rsidRPr="00D8551D">
              <w:t xml:space="preserve">Sáng: </w:t>
            </w:r>
            <w:r w:rsidR="0094066B" w:rsidRPr="00D8551D">
              <w:t>8h00 Công văn về việc kết nối trực tuyến Hội nghị Báo cáo viên Trung ương tháng 11/2023 (1533-CV, T3HU)</w:t>
            </w:r>
          </w:p>
          <w:p w14:paraId="43086D62" w14:textId="77777777" w:rsidR="00F40CA5" w:rsidRPr="00D8551D" w:rsidRDefault="00F40CA5" w:rsidP="00A1025C">
            <w:pPr>
              <w:jc w:val="both"/>
            </w:pPr>
          </w:p>
        </w:tc>
        <w:tc>
          <w:tcPr>
            <w:tcW w:w="3005" w:type="dxa"/>
            <w:tcBorders>
              <w:top w:val="nil"/>
              <w:left w:val="nil"/>
              <w:bottom w:val="single" w:sz="8" w:space="0" w:color="auto"/>
              <w:right w:val="single" w:sz="8" w:space="0" w:color="auto"/>
            </w:tcBorders>
          </w:tcPr>
          <w:p w14:paraId="35590E83" w14:textId="77777777" w:rsidR="00F40CA5" w:rsidRPr="00D8551D" w:rsidRDefault="0041258F" w:rsidP="00191193">
            <w:pPr>
              <w:jc w:val="both"/>
            </w:pPr>
            <w:r w:rsidRPr="00D8551D">
              <w:t>Sáng: 8h00 Công văn về việc kết nối trực tuyến Hội nghị Báo cáo viên Trung ương tháng 11/2023 (1533-CV, T3HU)</w:t>
            </w:r>
          </w:p>
        </w:tc>
        <w:tc>
          <w:tcPr>
            <w:tcW w:w="2819" w:type="dxa"/>
            <w:tcBorders>
              <w:top w:val="nil"/>
              <w:left w:val="nil"/>
              <w:bottom w:val="single" w:sz="8" w:space="0" w:color="auto"/>
              <w:right w:val="single" w:sz="8" w:space="0" w:color="auto"/>
            </w:tcBorders>
          </w:tcPr>
          <w:p w14:paraId="348E7D20" w14:textId="77777777" w:rsidR="00F40CA5" w:rsidRPr="00D8551D" w:rsidRDefault="0041258F" w:rsidP="00191193">
            <w:pPr>
              <w:jc w:val="both"/>
            </w:pPr>
            <w:r w:rsidRPr="00D8551D">
              <w:t>Sáng: 8h00 Công văn về việc kết nối trực tuyến Hội nghị Báo cáo viên Trung ương tháng 11/2023 (1533-CV, T3HU)</w:t>
            </w:r>
          </w:p>
        </w:tc>
        <w:tc>
          <w:tcPr>
            <w:tcW w:w="2976" w:type="dxa"/>
            <w:tcBorders>
              <w:top w:val="nil"/>
              <w:left w:val="nil"/>
              <w:bottom w:val="single" w:sz="8" w:space="0" w:color="auto"/>
              <w:right w:val="single" w:sz="8" w:space="0" w:color="auto"/>
            </w:tcBorders>
          </w:tcPr>
          <w:p w14:paraId="5962FDAE" w14:textId="77777777" w:rsidR="00F40CA5" w:rsidRPr="00D8551D" w:rsidRDefault="0041258F" w:rsidP="00191193">
            <w:pPr>
              <w:jc w:val="both"/>
            </w:pPr>
            <w:r w:rsidRPr="00D8551D">
              <w:t>Sáng: 8h00 Công văn về việc kết nối trực tuyến Hội nghị Báo cáo viên Trung ương tháng 11/2023 (1533-CV, T3HU)</w:t>
            </w:r>
          </w:p>
        </w:tc>
        <w:tc>
          <w:tcPr>
            <w:tcW w:w="2234" w:type="dxa"/>
            <w:vMerge w:val="restart"/>
            <w:tcBorders>
              <w:top w:val="nil"/>
              <w:left w:val="nil"/>
              <w:bottom w:val="single" w:sz="8" w:space="0" w:color="auto"/>
              <w:right w:val="single" w:sz="8" w:space="0" w:color="auto"/>
            </w:tcBorders>
          </w:tcPr>
          <w:p w14:paraId="45AAD9DF" w14:textId="77777777" w:rsidR="00F40CA5" w:rsidRPr="00D8551D" w:rsidRDefault="00F40CA5" w:rsidP="00D8551D"/>
        </w:tc>
      </w:tr>
      <w:tr w:rsidR="00C96467" w:rsidRPr="00A829A4" w14:paraId="3B1D224A"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15B84E82" w14:textId="77777777" w:rsidR="00C96467" w:rsidRPr="00A829A4" w:rsidRDefault="00C96467" w:rsidP="00FE6B29">
            <w:pPr>
              <w:jc w:val="center"/>
              <w:rPr>
                <w:b/>
                <w:color w:val="000000" w:themeColor="text1"/>
              </w:rPr>
            </w:pPr>
          </w:p>
        </w:tc>
        <w:tc>
          <w:tcPr>
            <w:tcW w:w="3045" w:type="dxa"/>
            <w:tcBorders>
              <w:top w:val="nil"/>
              <w:left w:val="nil"/>
              <w:bottom w:val="single" w:sz="8" w:space="0" w:color="auto"/>
              <w:right w:val="single" w:sz="8" w:space="0" w:color="auto"/>
            </w:tcBorders>
          </w:tcPr>
          <w:p w14:paraId="5AA88C32" w14:textId="77777777" w:rsidR="00C96467" w:rsidRPr="00D8551D" w:rsidRDefault="00C96467" w:rsidP="00A1025C">
            <w:pPr>
              <w:jc w:val="both"/>
            </w:pPr>
            <w:r w:rsidRPr="00D8551D">
              <w:t xml:space="preserve">Chiều: </w:t>
            </w:r>
            <w:r w:rsidR="00D16326">
              <w:t>Dự kiến họp UBND huyện thường kỳ tháng 11</w:t>
            </w:r>
          </w:p>
        </w:tc>
        <w:tc>
          <w:tcPr>
            <w:tcW w:w="3005" w:type="dxa"/>
            <w:tcBorders>
              <w:top w:val="nil"/>
              <w:left w:val="nil"/>
              <w:bottom w:val="single" w:sz="8" w:space="0" w:color="auto"/>
              <w:right w:val="single" w:sz="8" w:space="0" w:color="auto"/>
            </w:tcBorders>
          </w:tcPr>
          <w:p w14:paraId="0F173222" w14:textId="77777777" w:rsidR="00C96467" w:rsidRPr="00D8551D" w:rsidRDefault="00C96467" w:rsidP="00D16326">
            <w:r w:rsidRPr="00D8551D">
              <w:t xml:space="preserve">Chiều: </w:t>
            </w:r>
            <w:r w:rsidR="00D16326">
              <w:t>Dự kiến họp UBND huyện thường kỳ tháng 11</w:t>
            </w:r>
          </w:p>
        </w:tc>
        <w:tc>
          <w:tcPr>
            <w:tcW w:w="2819" w:type="dxa"/>
            <w:tcBorders>
              <w:top w:val="nil"/>
              <w:left w:val="nil"/>
              <w:bottom w:val="single" w:sz="8" w:space="0" w:color="auto"/>
              <w:right w:val="single" w:sz="8" w:space="0" w:color="auto"/>
            </w:tcBorders>
          </w:tcPr>
          <w:p w14:paraId="07EAFF46" w14:textId="77777777" w:rsidR="00C96467" w:rsidRPr="00D8551D" w:rsidRDefault="00C96467" w:rsidP="00A1025C">
            <w:pPr>
              <w:jc w:val="both"/>
            </w:pPr>
            <w:r w:rsidRPr="00D8551D">
              <w:t xml:space="preserve">Chiều: </w:t>
            </w:r>
            <w:r w:rsidR="00D16326">
              <w:t>Dự kiến họp UBND huyện thường kỳ tháng 11</w:t>
            </w:r>
          </w:p>
        </w:tc>
        <w:tc>
          <w:tcPr>
            <w:tcW w:w="2976" w:type="dxa"/>
            <w:tcBorders>
              <w:top w:val="nil"/>
              <w:left w:val="nil"/>
              <w:bottom w:val="single" w:sz="8" w:space="0" w:color="auto"/>
              <w:right w:val="single" w:sz="8" w:space="0" w:color="auto"/>
            </w:tcBorders>
          </w:tcPr>
          <w:p w14:paraId="5D4FC764" w14:textId="77777777" w:rsidR="00C96467" w:rsidRPr="00D8551D" w:rsidRDefault="00C96467" w:rsidP="00D8551D">
            <w:r w:rsidRPr="00D8551D">
              <w:t xml:space="preserve">Chiều: </w:t>
            </w:r>
            <w:r w:rsidR="00D16326">
              <w:t>Dự kiến họp UBND huyện thường kỳ tháng 11</w:t>
            </w:r>
          </w:p>
        </w:tc>
        <w:tc>
          <w:tcPr>
            <w:tcW w:w="2234" w:type="dxa"/>
            <w:vMerge/>
            <w:tcBorders>
              <w:top w:val="nil"/>
              <w:left w:val="nil"/>
              <w:bottom w:val="single" w:sz="8" w:space="0" w:color="auto"/>
              <w:right w:val="single" w:sz="8" w:space="0" w:color="auto"/>
            </w:tcBorders>
            <w:vAlign w:val="center"/>
          </w:tcPr>
          <w:p w14:paraId="58A1328D" w14:textId="77777777" w:rsidR="00C96467" w:rsidRPr="00D8551D" w:rsidRDefault="00C96467" w:rsidP="00D8551D"/>
        </w:tc>
      </w:tr>
      <w:tr w:rsidR="00F40CA5" w:rsidRPr="00A829A4" w14:paraId="7FC75CF7" w14:textId="77777777"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7B94D44" w14:textId="77777777" w:rsidR="00F40CA5" w:rsidRPr="00A829A4" w:rsidRDefault="00F40CA5" w:rsidP="00FE6B29">
            <w:pPr>
              <w:jc w:val="center"/>
              <w:rPr>
                <w:b/>
                <w:color w:val="000000" w:themeColor="text1"/>
              </w:rPr>
            </w:pPr>
            <w:r w:rsidRPr="00A829A4">
              <w:rPr>
                <w:b/>
                <w:color w:val="000000" w:themeColor="text1"/>
              </w:rPr>
              <w:t>Thứ Sáu</w:t>
            </w:r>
          </w:p>
          <w:p w14:paraId="4AD6287B" w14:textId="77777777" w:rsidR="00F40CA5" w:rsidRPr="00A829A4" w:rsidRDefault="00F40CA5" w:rsidP="00DB09C9">
            <w:pPr>
              <w:jc w:val="center"/>
              <w:rPr>
                <w:b/>
                <w:color w:val="000000" w:themeColor="text1"/>
              </w:rPr>
            </w:pPr>
            <w:r w:rsidRPr="00A829A4">
              <w:rPr>
                <w:b/>
                <w:color w:val="000000" w:themeColor="text1"/>
              </w:rPr>
              <w:t>1</w:t>
            </w:r>
            <w:r>
              <w:rPr>
                <w:b/>
                <w:color w:val="000000" w:themeColor="text1"/>
              </w:rPr>
              <w:t>7</w:t>
            </w:r>
            <w:r w:rsidRPr="00A829A4">
              <w:rPr>
                <w:b/>
                <w:color w:val="000000" w:themeColor="text1"/>
              </w:rPr>
              <w:t>/11/2023</w:t>
            </w:r>
          </w:p>
        </w:tc>
        <w:tc>
          <w:tcPr>
            <w:tcW w:w="3045" w:type="dxa"/>
            <w:tcBorders>
              <w:top w:val="nil"/>
              <w:left w:val="nil"/>
              <w:bottom w:val="single" w:sz="8" w:space="0" w:color="auto"/>
              <w:right w:val="single" w:sz="8" w:space="0" w:color="auto"/>
            </w:tcBorders>
          </w:tcPr>
          <w:p w14:paraId="14DBDD6A" w14:textId="77777777" w:rsidR="00F40CA5" w:rsidRPr="00D8551D" w:rsidRDefault="00F40CA5" w:rsidP="00D8551D">
            <w:r w:rsidRPr="00D8551D">
              <w:t>Sáng: họp TTHU</w:t>
            </w:r>
          </w:p>
        </w:tc>
        <w:tc>
          <w:tcPr>
            <w:tcW w:w="3005" w:type="dxa"/>
            <w:tcBorders>
              <w:top w:val="nil"/>
              <w:left w:val="nil"/>
              <w:bottom w:val="single" w:sz="8" w:space="0" w:color="auto"/>
              <w:right w:val="single" w:sz="8" w:space="0" w:color="auto"/>
            </w:tcBorders>
            <w:shd w:val="clear" w:color="auto" w:fill="auto"/>
          </w:tcPr>
          <w:p w14:paraId="51C9E01B" w14:textId="77777777" w:rsidR="00F40CA5" w:rsidRPr="00D8551D" w:rsidRDefault="00F40CA5" w:rsidP="00A1025C">
            <w:pPr>
              <w:jc w:val="both"/>
            </w:pPr>
            <w:r w:rsidRPr="00D8551D">
              <w:t xml:space="preserve">Sáng: </w:t>
            </w:r>
            <w:r w:rsidR="00D16326" w:rsidRPr="00D8551D">
              <w:t>Làm việc với Công ty Thủy điện Tân Việt Bắc Lạng Sơn thống nhất các nội dung liên quan để triển khai thực hiện dự án Thủy điện Tràng Định 2</w:t>
            </w:r>
          </w:p>
        </w:tc>
        <w:tc>
          <w:tcPr>
            <w:tcW w:w="2819" w:type="dxa"/>
            <w:tcBorders>
              <w:top w:val="nil"/>
              <w:left w:val="nil"/>
              <w:bottom w:val="single" w:sz="8" w:space="0" w:color="auto"/>
              <w:right w:val="single" w:sz="8" w:space="0" w:color="auto"/>
            </w:tcBorders>
          </w:tcPr>
          <w:p w14:paraId="48A75947" w14:textId="77777777" w:rsidR="00F40CA5" w:rsidRPr="00D8551D" w:rsidRDefault="00F40CA5" w:rsidP="00A1025C">
            <w:pPr>
              <w:jc w:val="both"/>
            </w:pPr>
            <w:r w:rsidRPr="00D8551D">
              <w:t>Sáng: Làm việc tại cơ quan</w:t>
            </w:r>
          </w:p>
        </w:tc>
        <w:tc>
          <w:tcPr>
            <w:tcW w:w="2976" w:type="dxa"/>
            <w:tcBorders>
              <w:top w:val="nil"/>
              <w:left w:val="nil"/>
              <w:bottom w:val="single" w:sz="8" w:space="0" w:color="auto"/>
              <w:right w:val="single" w:sz="8" w:space="0" w:color="auto"/>
            </w:tcBorders>
          </w:tcPr>
          <w:p w14:paraId="5718E118" w14:textId="77777777" w:rsidR="00F40CA5" w:rsidRPr="00D8551D" w:rsidRDefault="00F40CA5" w:rsidP="00D8551D">
            <w:r w:rsidRPr="00D8551D">
              <w:t>Sáng: Làm việc tại cơ quan</w:t>
            </w:r>
          </w:p>
        </w:tc>
        <w:tc>
          <w:tcPr>
            <w:tcW w:w="2234" w:type="dxa"/>
            <w:vMerge w:val="restart"/>
            <w:tcBorders>
              <w:top w:val="nil"/>
              <w:left w:val="nil"/>
              <w:bottom w:val="single" w:sz="8" w:space="0" w:color="auto"/>
              <w:right w:val="single" w:sz="8" w:space="0" w:color="auto"/>
            </w:tcBorders>
          </w:tcPr>
          <w:p w14:paraId="70802990" w14:textId="77777777" w:rsidR="00F40CA5" w:rsidRPr="00D8551D" w:rsidRDefault="00F40CA5" w:rsidP="00D8551D"/>
        </w:tc>
      </w:tr>
      <w:tr w:rsidR="00F40CA5" w:rsidRPr="00A829A4" w14:paraId="404EB2A3"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1E46600D" w14:textId="77777777" w:rsidR="00F40CA5" w:rsidRPr="00A829A4" w:rsidRDefault="00F40CA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0CDF90FE" w14:textId="77777777" w:rsidR="00F40CA5" w:rsidRPr="00D8551D" w:rsidRDefault="00F40CA5" w:rsidP="00D8551D">
            <w:r w:rsidRPr="00D8551D">
              <w:t>Chiều: Làm việc tại cơ quan</w:t>
            </w:r>
          </w:p>
        </w:tc>
        <w:tc>
          <w:tcPr>
            <w:tcW w:w="3005" w:type="dxa"/>
            <w:tcBorders>
              <w:top w:val="nil"/>
              <w:left w:val="nil"/>
              <w:bottom w:val="single" w:sz="8" w:space="0" w:color="auto"/>
              <w:right w:val="single" w:sz="8" w:space="0" w:color="auto"/>
            </w:tcBorders>
          </w:tcPr>
          <w:p w14:paraId="77CA1193" w14:textId="77777777" w:rsidR="00F40CA5" w:rsidRPr="00D8551D" w:rsidRDefault="00F40CA5" w:rsidP="00D8551D">
            <w:r w:rsidRPr="00D8551D">
              <w:t>Chiều: Làm việc tại cơ quan</w:t>
            </w:r>
          </w:p>
        </w:tc>
        <w:tc>
          <w:tcPr>
            <w:tcW w:w="2819" w:type="dxa"/>
            <w:tcBorders>
              <w:top w:val="nil"/>
              <w:left w:val="nil"/>
              <w:bottom w:val="single" w:sz="8" w:space="0" w:color="auto"/>
              <w:right w:val="single" w:sz="8" w:space="0" w:color="auto"/>
            </w:tcBorders>
          </w:tcPr>
          <w:p w14:paraId="1E11222D" w14:textId="77777777" w:rsidR="00F40CA5" w:rsidRPr="00D8551D" w:rsidRDefault="00F40CA5" w:rsidP="00D8551D">
            <w:r w:rsidRPr="00D8551D">
              <w:t>Chiều: Làm việc tại cơ quan</w:t>
            </w:r>
          </w:p>
        </w:tc>
        <w:tc>
          <w:tcPr>
            <w:tcW w:w="2976" w:type="dxa"/>
            <w:tcBorders>
              <w:top w:val="nil"/>
              <w:left w:val="nil"/>
              <w:bottom w:val="single" w:sz="8" w:space="0" w:color="auto"/>
              <w:right w:val="single" w:sz="8" w:space="0" w:color="auto"/>
            </w:tcBorders>
          </w:tcPr>
          <w:p w14:paraId="1258CFDF" w14:textId="77777777" w:rsidR="00F40CA5" w:rsidRPr="00D8551D" w:rsidRDefault="00F40CA5" w:rsidP="00D8551D">
            <w:r w:rsidRPr="00D8551D">
              <w:t>Chiều: Làm việc tại cơ quan</w:t>
            </w:r>
          </w:p>
        </w:tc>
        <w:tc>
          <w:tcPr>
            <w:tcW w:w="2234" w:type="dxa"/>
            <w:vMerge/>
            <w:tcBorders>
              <w:top w:val="nil"/>
              <w:left w:val="nil"/>
              <w:bottom w:val="single" w:sz="8" w:space="0" w:color="auto"/>
              <w:right w:val="single" w:sz="8" w:space="0" w:color="auto"/>
            </w:tcBorders>
            <w:vAlign w:val="center"/>
          </w:tcPr>
          <w:p w14:paraId="742B6856" w14:textId="77777777" w:rsidR="00F40CA5" w:rsidRPr="00D8551D" w:rsidRDefault="00F40CA5" w:rsidP="00D8551D"/>
        </w:tc>
      </w:tr>
      <w:tr w:rsidR="002A4349" w:rsidRPr="00A829A4" w14:paraId="0A7216AA"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2627F9BF" w14:textId="77777777" w:rsidR="002A4349" w:rsidRPr="00A829A4" w:rsidRDefault="002A4349" w:rsidP="00FE6B29">
            <w:pPr>
              <w:jc w:val="center"/>
              <w:rPr>
                <w:b/>
                <w:color w:val="000000" w:themeColor="text1"/>
              </w:rPr>
            </w:pPr>
            <w:r w:rsidRPr="00A829A4">
              <w:rPr>
                <w:b/>
                <w:color w:val="000000" w:themeColor="text1"/>
              </w:rPr>
              <w:t>Thứ Bảy</w:t>
            </w:r>
          </w:p>
          <w:p w14:paraId="66A4E8C1" w14:textId="77777777" w:rsidR="002A4349" w:rsidRPr="00A829A4" w:rsidRDefault="000F7675" w:rsidP="00DB09C9">
            <w:pPr>
              <w:jc w:val="center"/>
              <w:rPr>
                <w:b/>
                <w:color w:val="000000" w:themeColor="text1"/>
              </w:rPr>
            </w:pPr>
            <w:r w:rsidRPr="00A829A4">
              <w:rPr>
                <w:b/>
                <w:color w:val="000000" w:themeColor="text1"/>
              </w:rPr>
              <w:t>1</w:t>
            </w:r>
            <w:r w:rsidR="00DB09C9">
              <w:rPr>
                <w:b/>
                <w:color w:val="000000" w:themeColor="text1"/>
              </w:rPr>
              <w:t>8</w:t>
            </w:r>
            <w:r w:rsidR="002A4349" w:rsidRPr="00A829A4">
              <w:rPr>
                <w:b/>
                <w:color w:val="000000" w:themeColor="text1"/>
              </w:rPr>
              <w:t>/1</w:t>
            </w:r>
            <w:r w:rsidR="008B67FF" w:rsidRPr="00A829A4">
              <w:rPr>
                <w:b/>
                <w:color w:val="000000" w:themeColor="text1"/>
              </w:rPr>
              <w:t>1</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14:paraId="5F82222E" w14:textId="77777777" w:rsidR="002A4349" w:rsidRPr="00D8551D" w:rsidRDefault="00F40CA5" w:rsidP="00D8551D">
            <w:r w:rsidRPr="00D8551D">
              <w:t>Nghỉ</w:t>
            </w:r>
          </w:p>
        </w:tc>
        <w:tc>
          <w:tcPr>
            <w:tcW w:w="3005" w:type="dxa"/>
            <w:tcBorders>
              <w:top w:val="nil"/>
              <w:left w:val="nil"/>
              <w:bottom w:val="single" w:sz="8" w:space="0" w:color="auto"/>
              <w:right w:val="single" w:sz="8" w:space="0" w:color="auto"/>
            </w:tcBorders>
          </w:tcPr>
          <w:p w14:paraId="1E663866" w14:textId="77777777" w:rsidR="002A4349" w:rsidRPr="00D8551D" w:rsidRDefault="002A4349" w:rsidP="00D8551D">
            <w:r w:rsidRPr="00D8551D">
              <w:t>Nghỉ</w:t>
            </w:r>
          </w:p>
        </w:tc>
        <w:tc>
          <w:tcPr>
            <w:tcW w:w="2819" w:type="dxa"/>
            <w:tcBorders>
              <w:top w:val="nil"/>
              <w:left w:val="nil"/>
              <w:bottom w:val="single" w:sz="8" w:space="0" w:color="auto"/>
              <w:right w:val="single" w:sz="8" w:space="0" w:color="auto"/>
            </w:tcBorders>
          </w:tcPr>
          <w:p w14:paraId="528E53EE" w14:textId="77777777" w:rsidR="002A4349" w:rsidRPr="00D8551D" w:rsidRDefault="00B26179" w:rsidP="001A4BF2">
            <w:pPr>
              <w:jc w:val="both"/>
            </w:pPr>
            <w:r w:rsidRPr="00D8551D">
              <w:t>8h00 Giấy mời dự Lế kỷ niệm 50 năm thành lập trường THPT Lương Văn Tri (1973 - 2023)</w:t>
            </w:r>
          </w:p>
          <w:p w14:paraId="3936B81D" w14:textId="77777777" w:rsidR="00B26179" w:rsidRPr="00D8551D" w:rsidRDefault="00B26179" w:rsidP="001A4BF2">
            <w:pPr>
              <w:jc w:val="both"/>
            </w:pPr>
          </w:p>
          <w:p w14:paraId="03420489" w14:textId="77777777" w:rsidR="00B26179" w:rsidRPr="00D8551D" w:rsidRDefault="00B26179" w:rsidP="001A4BF2">
            <w:pPr>
              <w:jc w:val="both"/>
            </w:pPr>
            <w:r w:rsidRPr="00D8551D">
              <w:t>8h00 Giấy mời dự Lễ kỷ niệm 50 năm thành lập Trường THPT Dân tộc nội trú tỉnh (18/11/1973 - 18/11/2023)</w:t>
            </w:r>
          </w:p>
        </w:tc>
        <w:tc>
          <w:tcPr>
            <w:tcW w:w="2976" w:type="dxa"/>
            <w:tcBorders>
              <w:top w:val="nil"/>
              <w:left w:val="nil"/>
              <w:bottom w:val="single" w:sz="8" w:space="0" w:color="auto"/>
              <w:right w:val="single" w:sz="8" w:space="0" w:color="auto"/>
            </w:tcBorders>
          </w:tcPr>
          <w:p w14:paraId="16B4A0A3" w14:textId="77777777" w:rsidR="002A4349" w:rsidRPr="00D8551D" w:rsidRDefault="002A4349" w:rsidP="00D8551D">
            <w:r w:rsidRPr="00D8551D">
              <w:t>Nghỉ</w:t>
            </w:r>
          </w:p>
        </w:tc>
        <w:tc>
          <w:tcPr>
            <w:tcW w:w="2234" w:type="dxa"/>
            <w:vMerge w:val="restart"/>
            <w:tcBorders>
              <w:top w:val="nil"/>
              <w:left w:val="nil"/>
              <w:bottom w:val="double" w:sz="4" w:space="0" w:color="auto"/>
              <w:right w:val="double" w:sz="4" w:space="0" w:color="auto"/>
            </w:tcBorders>
          </w:tcPr>
          <w:p w14:paraId="2A834EC8" w14:textId="77777777" w:rsidR="002A4349" w:rsidRPr="00D8551D" w:rsidRDefault="002A4349" w:rsidP="00D8551D"/>
        </w:tc>
      </w:tr>
      <w:tr w:rsidR="002A4349" w:rsidRPr="00A829A4" w14:paraId="3298F76C"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5DC4096" w14:textId="77777777" w:rsidR="002A4349" w:rsidRPr="00A829A4" w:rsidRDefault="002A4349" w:rsidP="00FE6B29">
            <w:pPr>
              <w:jc w:val="center"/>
              <w:rPr>
                <w:b/>
                <w:color w:val="000000" w:themeColor="text1"/>
              </w:rPr>
            </w:pPr>
          </w:p>
        </w:tc>
        <w:tc>
          <w:tcPr>
            <w:tcW w:w="3045" w:type="dxa"/>
            <w:tcBorders>
              <w:top w:val="nil"/>
              <w:left w:val="nil"/>
              <w:bottom w:val="single" w:sz="8" w:space="0" w:color="auto"/>
              <w:right w:val="single" w:sz="8" w:space="0" w:color="auto"/>
            </w:tcBorders>
          </w:tcPr>
          <w:p w14:paraId="7DA6A99B" w14:textId="77777777" w:rsidR="002A4349" w:rsidRPr="00A829A4" w:rsidRDefault="002A4349" w:rsidP="00CD0375">
            <w:pPr>
              <w:spacing w:before="60" w:after="60"/>
            </w:pPr>
            <w:r w:rsidRPr="00A829A4">
              <w:t>Nghỉ</w:t>
            </w:r>
          </w:p>
        </w:tc>
        <w:tc>
          <w:tcPr>
            <w:tcW w:w="3005" w:type="dxa"/>
            <w:tcBorders>
              <w:top w:val="nil"/>
              <w:left w:val="nil"/>
              <w:bottom w:val="single" w:sz="8" w:space="0" w:color="auto"/>
              <w:right w:val="single" w:sz="8" w:space="0" w:color="auto"/>
            </w:tcBorders>
          </w:tcPr>
          <w:p w14:paraId="7DC5ADD2" w14:textId="77777777" w:rsidR="002A4349" w:rsidRPr="00A829A4" w:rsidRDefault="002A4349" w:rsidP="00CD0375">
            <w:pPr>
              <w:spacing w:before="60" w:after="60"/>
            </w:pPr>
            <w:r w:rsidRPr="00A829A4">
              <w:t>Nghỉ</w:t>
            </w:r>
          </w:p>
        </w:tc>
        <w:tc>
          <w:tcPr>
            <w:tcW w:w="2819" w:type="dxa"/>
            <w:tcBorders>
              <w:top w:val="nil"/>
              <w:left w:val="nil"/>
              <w:bottom w:val="single" w:sz="8" w:space="0" w:color="auto"/>
              <w:right w:val="single" w:sz="8" w:space="0" w:color="auto"/>
            </w:tcBorders>
          </w:tcPr>
          <w:p w14:paraId="23AA3DB6" w14:textId="77777777" w:rsidR="002A4349" w:rsidRPr="00A829A4" w:rsidRDefault="002A4349" w:rsidP="00CD0375">
            <w:pPr>
              <w:spacing w:before="60" w:after="60"/>
            </w:pPr>
            <w:r w:rsidRPr="00A829A4">
              <w:t>Nghỉ</w:t>
            </w:r>
          </w:p>
        </w:tc>
        <w:tc>
          <w:tcPr>
            <w:tcW w:w="2976" w:type="dxa"/>
            <w:tcBorders>
              <w:top w:val="nil"/>
              <w:left w:val="nil"/>
              <w:bottom w:val="single" w:sz="8" w:space="0" w:color="auto"/>
              <w:right w:val="single" w:sz="8" w:space="0" w:color="auto"/>
            </w:tcBorders>
          </w:tcPr>
          <w:p w14:paraId="550E42A9" w14:textId="77777777" w:rsidR="002A4349" w:rsidRPr="00A829A4" w:rsidRDefault="002A4349" w:rsidP="00CD0375">
            <w:pPr>
              <w:spacing w:before="60" w:after="60"/>
            </w:pPr>
            <w:r w:rsidRPr="00A829A4">
              <w:t>Nghỉ</w:t>
            </w:r>
          </w:p>
        </w:tc>
        <w:tc>
          <w:tcPr>
            <w:tcW w:w="2234" w:type="dxa"/>
            <w:vMerge/>
            <w:tcBorders>
              <w:top w:val="nil"/>
              <w:left w:val="nil"/>
              <w:bottom w:val="double" w:sz="4" w:space="0" w:color="auto"/>
              <w:right w:val="double" w:sz="4" w:space="0" w:color="auto"/>
            </w:tcBorders>
            <w:vAlign w:val="center"/>
          </w:tcPr>
          <w:p w14:paraId="1F203B8B" w14:textId="77777777" w:rsidR="002A4349" w:rsidRPr="00A829A4" w:rsidRDefault="002A4349" w:rsidP="00CD0375">
            <w:pPr>
              <w:spacing w:before="60" w:after="60"/>
              <w:rPr>
                <w:color w:val="FF0000"/>
              </w:rPr>
            </w:pPr>
          </w:p>
        </w:tc>
      </w:tr>
      <w:tr w:rsidR="002A4349" w:rsidRPr="00A829A4" w14:paraId="665E91CF" w14:textId="77777777" w:rsidTr="002A4349">
        <w:trPr>
          <w:trHeight w:val="347"/>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3158BF5B" w14:textId="77777777" w:rsidR="002A4349" w:rsidRPr="00A829A4" w:rsidRDefault="002A4349" w:rsidP="00FE6B29">
            <w:pPr>
              <w:jc w:val="center"/>
              <w:rPr>
                <w:b/>
                <w:color w:val="000000" w:themeColor="text1"/>
              </w:rPr>
            </w:pPr>
            <w:r w:rsidRPr="00A829A4">
              <w:rPr>
                <w:b/>
                <w:color w:val="000000" w:themeColor="text1"/>
              </w:rPr>
              <w:t>Chủ Nhật</w:t>
            </w:r>
          </w:p>
          <w:p w14:paraId="34B1C6B9" w14:textId="77777777" w:rsidR="002A4349" w:rsidRPr="00A829A4" w:rsidRDefault="000F7675" w:rsidP="00DB09C9">
            <w:pPr>
              <w:jc w:val="center"/>
              <w:rPr>
                <w:b/>
                <w:color w:val="000000" w:themeColor="text1"/>
              </w:rPr>
            </w:pPr>
            <w:r w:rsidRPr="00A829A4">
              <w:rPr>
                <w:b/>
                <w:color w:val="000000" w:themeColor="text1"/>
              </w:rPr>
              <w:t>1</w:t>
            </w:r>
            <w:r w:rsidR="00DB09C9">
              <w:rPr>
                <w:b/>
                <w:color w:val="000000" w:themeColor="text1"/>
              </w:rPr>
              <w:t>9</w:t>
            </w:r>
            <w:r w:rsidR="002A4349" w:rsidRPr="00A829A4">
              <w:rPr>
                <w:b/>
                <w:color w:val="000000" w:themeColor="text1"/>
              </w:rPr>
              <w:t>/1</w:t>
            </w:r>
            <w:r w:rsidR="008B67FF" w:rsidRPr="00A829A4">
              <w:rPr>
                <w:b/>
                <w:color w:val="000000" w:themeColor="text1"/>
              </w:rPr>
              <w:t>1</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14:paraId="232177AF" w14:textId="77777777" w:rsidR="002A4349" w:rsidRPr="00A829A4" w:rsidRDefault="002A4349" w:rsidP="00CD0375">
            <w:pPr>
              <w:spacing w:before="60" w:after="60"/>
            </w:pPr>
            <w:r w:rsidRPr="00A829A4">
              <w:t>Nghỉ</w:t>
            </w:r>
          </w:p>
        </w:tc>
        <w:tc>
          <w:tcPr>
            <w:tcW w:w="3005" w:type="dxa"/>
            <w:tcBorders>
              <w:top w:val="nil"/>
              <w:left w:val="nil"/>
              <w:bottom w:val="single" w:sz="8" w:space="0" w:color="auto"/>
              <w:right w:val="single" w:sz="8" w:space="0" w:color="auto"/>
            </w:tcBorders>
          </w:tcPr>
          <w:p w14:paraId="55F92B32" w14:textId="77777777" w:rsidR="002A4349" w:rsidRPr="00A829A4" w:rsidRDefault="002A4349" w:rsidP="00CD0375">
            <w:pPr>
              <w:spacing w:before="60" w:after="60"/>
            </w:pPr>
            <w:r w:rsidRPr="00A829A4">
              <w:t>Nghỉ</w:t>
            </w:r>
          </w:p>
        </w:tc>
        <w:tc>
          <w:tcPr>
            <w:tcW w:w="2819" w:type="dxa"/>
            <w:tcBorders>
              <w:top w:val="nil"/>
              <w:left w:val="nil"/>
              <w:bottom w:val="single" w:sz="8" w:space="0" w:color="auto"/>
              <w:right w:val="single" w:sz="8" w:space="0" w:color="auto"/>
            </w:tcBorders>
          </w:tcPr>
          <w:p w14:paraId="52FB06F6" w14:textId="77777777" w:rsidR="002A4349" w:rsidRPr="00A829A4" w:rsidRDefault="002A4349" w:rsidP="00CD0375">
            <w:pPr>
              <w:spacing w:before="60" w:after="60"/>
            </w:pPr>
            <w:r w:rsidRPr="00A829A4">
              <w:t>Nghỉ</w:t>
            </w:r>
          </w:p>
        </w:tc>
        <w:tc>
          <w:tcPr>
            <w:tcW w:w="2976" w:type="dxa"/>
            <w:tcBorders>
              <w:top w:val="nil"/>
              <w:left w:val="nil"/>
              <w:bottom w:val="single" w:sz="8" w:space="0" w:color="auto"/>
              <w:right w:val="single" w:sz="8" w:space="0" w:color="auto"/>
            </w:tcBorders>
          </w:tcPr>
          <w:p w14:paraId="0346F77E" w14:textId="77777777" w:rsidR="002A4349" w:rsidRPr="00A829A4" w:rsidRDefault="00F40CA5" w:rsidP="00CD0375">
            <w:pPr>
              <w:spacing w:before="60" w:after="60"/>
            </w:pPr>
            <w:r w:rsidRPr="00A829A4">
              <w:t>Nghỉ</w:t>
            </w:r>
          </w:p>
        </w:tc>
        <w:tc>
          <w:tcPr>
            <w:tcW w:w="2234" w:type="dxa"/>
            <w:vMerge w:val="restart"/>
            <w:tcBorders>
              <w:top w:val="nil"/>
              <w:left w:val="nil"/>
              <w:bottom w:val="double" w:sz="4" w:space="0" w:color="auto"/>
              <w:right w:val="double" w:sz="4" w:space="0" w:color="auto"/>
            </w:tcBorders>
          </w:tcPr>
          <w:p w14:paraId="5491545F" w14:textId="77777777" w:rsidR="002A4349" w:rsidRPr="00A829A4" w:rsidRDefault="002A4349" w:rsidP="00CD0375">
            <w:pPr>
              <w:spacing w:before="60" w:after="60"/>
              <w:rPr>
                <w:color w:val="FF0000"/>
              </w:rPr>
            </w:pPr>
          </w:p>
        </w:tc>
      </w:tr>
      <w:tr w:rsidR="002A4349" w:rsidRPr="00A829A4" w14:paraId="353C0AF9"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550CA61D" w14:textId="77777777" w:rsidR="002A4349" w:rsidRPr="00A829A4" w:rsidRDefault="002A4349" w:rsidP="000116AB">
            <w:pPr>
              <w:rPr>
                <w:color w:val="000000" w:themeColor="text1"/>
              </w:rPr>
            </w:pPr>
          </w:p>
        </w:tc>
        <w:tc>
          <w:tcPr>
            <w:tcW w:w="3045" w:type="dxa"/>
            <w:tcBorders>
              <w:top w:val="nil"/>
              <w:left w:val="nil"/>
              <w:bottom w:val="single" w:sz="8" w:space="0" w:color="auto"/>
              <w:right w:val="single" w:sz="8" w:space="0" w:color="auto"/>
            </w:tcBorders>
          </w:tcPr>
          <w:p w14:paraId="614D804C" w14:textId="77777777" w:rsidR="002A4349" w:rsidRPr="00A829A4" w:rsidRDefault="002A4349" w:rsidP="008143AB">
            <w:pPr>
              <w:spacing w:before="120"/>
            </w:pPr>
            <w:r w:rsidRPr="00A829A4">
              <w:t>Nghỉ</w:t>
            </w:r>
          </w:p>
        </w:tc>
        <w:tc>
          <w:tcPr>
            <w:tcW w:w="3005" w:type="dxa"/>
            <w:tcBorders>
              <w:top w:val="nil"/>
              <w:left w:val="nil"/>
              <w:bottom w:val="single" w:sz="8" w:space="0" w:color="auto"/>
              <w:right w:val="single" w:sz="8" w:space="0" w:color="auto"/>
            </w:tcBorders>
          </w:tcPr>
          <w:p w14:paraId="753FD4AC" w14:textId="77777777" w:rsidR="002A4349" w:rsidRPr="00A829A4" w:rsidRDefault="002A4349" w:rsidP="008143AB">
            <w:pPr>
              <w:spacing w:before="120"/>
            </w:pPr>
            <w:r w:rsidRPr="00A829A4">
              <w:t>Nghỉ</w:t>
            </w:r>
          </w:p>
        </w:tc>
        <w:tc>
          <w:tcPr>
            <w:tcW w:w="2819" w:type="dxa"/>
            <w:tcBorders>
              <w:top w:val="nil"/>
              <w:left w:val="nil"/>
              <w:bottom w:val="single" w:sz="8" w:space="0" w:color="auto"/>
              <w:right w:val="single" w:sz="8" w:space="0" w:color="auto"/>
            </w:tcBorders>
          </w:tcPr>
          <w:p w14:paraId="2CCECE5C" w14:textId="77777777" w:rsidR="002A4349" w:rsidRPr="00A829A4" w:rsidRDefault="002A4349" w:rsidP="008143AB">
            <w:pPr>
              <w:spacing w:before="120"/>
            </w:pPr>
            <w:r w:rsidRPr="00A829A4">
              <w:t>Nghỉ</w:t>
            </w:r>
          </w:p>
        </w:tc>
        <w:tc>
          <w:tcPr>
            <w:tcW w:w="2976" w:type="dxa"/>
            <w:tcBorders>
              <w:top w:val="nil"/>
              <w:left w:val="nil"/>
              <w:bottom w:val="single" w:sz="8" w:space="0" w:color="auto"/>
              <w:right w:val="single" w:sz="8" w:space="0" w:color="auto"/>
            </w:tcBorders>
          </w:tcPr>
          <w:p w14:paraId="14CF6D46" w14:textId="77777777" w:rsidR="002A4349" w:rsidRPr="00A829A4" w:rsidRDefault="002A4349" w:rsidP="008143AB">
            <w:pPr>
              <w:spacing w:before="120"/>
            </w:pPr>
            <w:r w:rsidRPr="00A829A4">
              <w:t>Nghỉ</w:t>
            </w:r>
          </w:p>
        </w:tc>
        <w:tc>
          <w:tcPr>
            <w:tcW w:w="2234" w:type="dxa"/>
            <w:vMerge/>
            <w:tcBorders>
              <w:top w:val="nil"/>
              <w:left w:val="nil"/>
              <w:bottom w:val="double" w:sz="4" w:space="0" w:color="auto"/>
              <w:right w:val="double" w:sz="4" w:space="0" w:color="auto"/>
            </w:tcBorders>
            <w:vAlign w:val="center"/>
          </w:tcPr>
          <w:p w14:paraId="749FE5B3" w14:textId="77777777" w:rsidR="002A4349" w:rsidRPr="00A829A4" w:rsidRDefault="002A4349" w:rsidP="007663DE">
            <w:pPr>
              <w:rPr>
                <w:color w:val="000000" w:themeColor="text1"/>
              </w:rPr>
            </w:pPr>
          </w:p>
        </w:tc>
      </w:tr>
    </w:tbl>
    <w:p w14:paraId="5B7DD18A" w14:textId="77777777" w:rsidR="00FE6CAA" w:rsidRPr="00A829A4" w:rsidRDefault="00FE6CAA" w:rsidP="00CB1E8A">
      <w:pPr>
        <w:rPr>
          <w:color w:val="000000" w:themeColor="text1"/>
          <w:sz w:val="12"/>
          <w:szCs w:val="12"/>
        </w:rPr>
      </w:pPr>
    </w:p>
    <w:sectPr w:rsidR="00FE6CAA" w:rsidRPr="00A829A4"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DCBE" w14:textId="77777777" w:rsidR="006465D3" w:rsidRDefault="006465D3" w:rsidP="00836407">
      <w:r>
        <w:separator/>
      </w:r>
    </w:p>
  </w:endnote>
  <w:endnote w:type="continuationSeparator" w:id="0">
    <w:p w14:paraId="43CE1372" w14:textId="77777777" w:rsidR="006465D3" w:rsidRDefault="006465D3" w:rsidP="008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5653" w14:textId="77777777" w:rsidR="006465D3" w:rsidRDefault="006465D3" w:rsidP="00836407">
      <w:r>
        <w:separator/>
      </w:r>
    </w:p>
  </w:footnote>
  <w:footnote w:type="continuationSeparator" w:id="0">
    <w:p w14:paraId="0A231137" w14:textId="77777777" w:rsidR="006465D3" w:rsidRDefault="006465D3" w:rsidP="0083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106F700D" w14:textId="77777777" w:rsidR="00836407" w:rsidRPr="00A64316" w:rsidRDefault="00B94CFB"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00836407"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D16326">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C0285"/>
    <w:multiLevelType w:val="hybridMultilevel"/>
    <w:tmpl w:val="C18A7818"/>
    <w:lvl w:ilvl="0" w:tplc="7EE8250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0"/>
  </w:num>
  <w:num w:numId="6">
    <w:abstractNumId w:val="11"/>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3E3A"/>
    <w:rsid w:val="0001471D"/>
    <w:rsid w:val="00014880"/>
    <w:rsid w:val="000148F2"/>
    <w:rsid w:val="00015EC1"/>
    <w:rsid w:val="0001747E"/>
    <w:rsid w:val="00017CEC"/>
    <w:rsid w:val="0002034C"/>
    <w:rsid w:val="00021096"/>
    <w:rsid w:val="000211CF"/>
    <w:rsid w:val="00023C6F"/>
    <w:rsid w:val="00024753"/>
    <w:rsid w:val="000261A5"/>
    <w:rsid w:val="000268E0"/>
    <w:rsid w:val="000317A5"/>
    <w:rsid w:val="00031D0F"/>
    <w:rsid w:val="00032DD5"/>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8747F"/>
    <w:rsid w:val="0009032F"/>
    <w:rsid w:val="00091864"/>
    <w:rsid w:val="00091866"/>
    <w:rsid w:val="00093A1C"/>
    <w:rsid w:val="0009446D"/>
    <w:rsid w:val="000944E3"/>
    <w:rsid w:val="0009452C"/>
    <w:rsid w:val="00094934"/>
    <w:rsid w:val="00095395"/>
    <w:rsid w:val="00097DB7"/>
    <w:rsid w:val="000A022C"/>
    <w:rsid w:val="000A1063"/>
    <w:rsid w:val="000A24FD"/>
    <w:rsid w:val="000A572B"/>
    <w:rsid w:val="000A6D73"/>
    <w:rsid w:val="000B0268"/>
    <w:rsid w:val="000B175C"/>
    <w:rsid w:val="000B1BB5"/>
    <w:rsid w:val="000B237D"/>
    <w:rsid w:val="000B3201"/>
    <w:rsid w:val="000B443E"/>
    <w:rsid w:val="000B5C88"/>
    <w:rsid w:val="000B6A57"/>
    <w:rsid w:val="000B71F0"/>
    <w:rsid w:val="000B7A6B"/>
    <w:rsid w:val="000C0B70"/>
    <w:rsid w:val="000C25CC"/>
    <w:rsid w:val="000C39F2"/>
    <w:rsid w:val="000C3F4C"/>
    <w:rsid w:val="000C436D"/>
    <w:rsid w:val="000C467D"/>
    <w:rsid w:val="000C53C4"/>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675"/>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14EB"/>
    <w:rsid w:val="00143B3C"/>
    <w:rsid w:val="00144951"/>
    <w:rsid w:val="00144F54"/>
    <w:rsid w:val="00146A8A"/>
    <w:rsid w:val="00146E70"/>
    <w:rsid w:val="001503A0"/>
    <w:rsid w:val="00150ECC"/>
    <w:rsid w:val="001515C2"/>
    <w:rsid w:val="00152155"/>
    <w:rsid w:val="00153509"/>
    <w:rsid w:val="00154888"/>
    <w:rsid w:val="0015568B"/>
    <w:rsid w:val="0015794E"/>
    <w:rsid w:val="00161EA9"/>
    <w:rsid w:val="00163849"/>
    <w:rsid w:val="0016508A"/>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1193"/>
    <w:rsid w:val="00192A83"/>
    <w:rsid w:val="001947A9"/>
    <w:rsid w:val="0019499E"/>
    <w:rsid w:val="00196BCE"/>
    <w:rsid w:val="0019742F"/>
    <w:rsid w:val="001A1B79"/>
    <w:rsid w:val="001A232E"/>
    <w:rsid w:val="001A23D0"/>
    <w:rsid w:val="001A384E"/>
    <w:rsid w:val="001A4BF2"/>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11AC"/>
    <w:rsid w:val="001E3DE1"/>
    <w:rsid w:val="001E49A8"/>
    <w:rsid w:val="001E55E6"/>
    <w:rsid w:val="001E58F3"/>
    <w:rsid w:val="001E7E91"/>
    <w:rsid w:val="001F0811"/>
    <w:rsid w:val="001F0B9F"/>
    <w:rsid w:val="001F21D6"/>
    <w:rsid w:val="001F3985"/>
    <w:rsid w:val="001F3DAF"/>
    <w:rsid w:val="001F5AF7"/>
    <w:rsid w:val="001F6604"/>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4466"/>
    <w:rsid w:val="00225761"/>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47529"/>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349"/>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6DB"/>
    <w:rsid w:val="002D79FD"/>
    <w:rsid w:val="002E39D3"/>
    <w:rsid w:val="002E6012"/>
    <w:rsid w:val="002E7738"/>
    <w:rsid w:val="002F09BC"/>
    <w:rsid w:val="002F0B99"/>
    <w:rsid w:val="002F252C"/>
    <w:rsid w:val="002F3976"/>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6AD3"/>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329B"/>
    <w:rsid w:val="00394614"/>
    <w:rsid w:val="00394DAD"/>
    <w:rsid w:val="00394F41"/>
    <w:rsid w:val="0039504F"/>
    <w:rsid w:val="00396F69"/>
    <w:rsid w:val="003A1661"/>
    <w:rsid w:val="003A1AAF"/>
    <w:rsid w:val="003A358F"/>
    <w:rsid w:val="003A5360"/>
    <w:rsid w:val="003A659F"/>
    <w:rsid w:val="003A722C"/>
    <w:rsid w:val="003B1B16"/>
    <w:rsid w:val="003B4112"/>
    <w:rsid w:val="003B5AF3"/>
    <w:rsid w:val="003B623E"/>
    <w:rsid w:val="003B6829"/>
    <w:rsid w:val="003B698C"/>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2E2F"/>
    <w:rsid w:val="00403DBA"/>
    <w:rsid w:val="00403F17"/>
    <w:rsid w:val="004075FA"/>
    <w:rsid w:val="00407E8D"/>
    <w:rsid w:val="00411713"/>
    <w:rsid w:val="004121E7"/>
    <w:rsid w:val="0041258F"/>
    <w:rsid w:val="00412C23"/>
    <w:rsid w:val="0041349D"/>
    <w:rsid w:val="004140E6"/>
    <w:rsid w:val="004145DC"/>
    <w:rsid w:val="00416316"/>
    <w:rsid w:val="004172A3"/>
    <w:rsid w:val="004225DB"/>
    <w:rsid w:val="0042306D"/>
    <w:rsid w:val="00425434"/>
    <w:rsid w:val="004266CA"/>
    <w:rsid w:val="004302E6"/>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33B0"/>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2D2F"/>
    <w:rsid w:val="004E48EB"/>
    <w:rsid w:val="004E6471"/>
    <w:rsid w:val="004E6E53"/>
    <w:rsid w:val="004F252E"/>
    <w:rsid w:val="004F30B4"/>
    <w:rsid w:val="004F3538"/>
    <w:rsid w:val="004F3817"/>
    <w:rsid w:val="004F3A57"/>
    <w:rsid w:val="004F469A"/>
    <w:rsid w:val="004F4C3C"/>
    <w:rsid w:val="004F6A36"/>
    <w:rsid w:val="004F7C99"/>
    <w:rsid w:val="005002C5"/>
    <w:rsid w:val="0050032E"/>
    <w:rsid w:val="00500A77"/>
    <w:rsid w:val="00500E16"/>
    <w:rsid w:val="0050251A"/>
    <w:rsid w:val="00502B76"/>
    <w:rsid w:val="005039BB"/>
    <w:rsid w:val="00505D4B"/>
    <w:rsid w:val="00510F61"/>
    <w:rsid w:val="0051104A"/>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2CA0"/>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6CF0"/>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E77A5"/>
    <w:rsid w:val="005F0A71"/>
    <w:rsid w:val="005F1230"/>
    <w:rsid w:val="005F2366"/>
    <w:rsid w:val="005F60D2"/>
    <w:rsid w:val="005F6725"/>
    <w:rsid w:val="005F6922"/>
    <w:rsid w:val="005F77F4"/>
    <w:rsid w:val="00601D0B"/>
    <w:rsid w:val="00603731"/>
    <w:rsid w:val="00603894"/>
    <w:rsid w:val="00604B2B"/>
    <w:rsid w:val="00604BE0"/>
    <w:rsid w:val="00605E34"/>
    <w:rsid w:val="006069D9"/>
    <w:rsid w:val="006073F8"/>
    <w:rsid w:val="0060752F"/>
    <w:rsid w:val="0061269F"/>
    <w:rsid w:val="00614601"/>
    <w:rsid w:val="0061654C"/>
    <w:rsid w:val="00617AF7"/>
    <w:rsid w:val="00617E3A"/>
    <w:rsid w:val="00620728"/>
    <w:rsid w:val="006208D7"/>
    <w:rsid w:val="00621200"/>
    <w:rsid w:val="006218DE"/>
    <w:rsid w:val="00621B85"/>
    <w:rsid w:val="00622A53"/>
    <w:rsid w:val="006231FF"/>
    <w:rsid w:val="00626DB0"/>
    <w:rsid w:val="00627424"/>
    <w:rsid w:val="006332ED"/>
    <w:rsid w:val="00634EDA"/>
    <w:rsid w:val="00635A1E"/>
    <w:rsid w:val="006402AE"/>
    <w:rsid w:val="0064069E"/>
    <w:rsid w:val="0064185D"/>
    <w:rsid w:val="00641A0D"/>
    <w:rsid w:val="006427EC"/>
    <w:rsid w:val="006435F5"/>
    <w:rsid w:val="006448AA"/>
    <w:rsid w:val="006465D3"/>
    <w:rsid w:val="0064788F"/>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862"/>
    <w:rsid w:val="00730EE3"/>
    <w:rsid w:val="007329E0"/>
    <w:rsid w:val="00732C73"/>
    <w:rsid w:val="00735839"/>
    <w:rsid w:val="00736D35"/>
    <w:rsid w:val="007401FC"/>
    <w:rsid w:val="00741A40"/>
    <w:rsid w:val="00743FF7"/>
    <w:rsid w:val="00744EC3"/>
    <w:rsid w:val="00745D82"/>
    <w:rsid w:val="00747113"/>
    <w:rsid w:val="0074744B"/>
    <w:rsid w:val="007500AA"/>
    <w:rsid w:val="00751175"/>
    <w:rsid w:val="0075354F"/>
    <w:rsid w:val="00756419"/>
    <w:rsid w:val="007572EC"/>
    <w:rsid w:val="0076013B"/>
    <w:rsid w:val="00761EC5"/>
    <w:rsid w:val="00762A32"/>
    <w:rsid w:val="0076332E"/>
    <w:rsid w:val="007646A3"/>
    <w:rsid w:val="00764B29"/>
    <w:rsid w:val="00765AB2"/>
    <w:rsid w:val="007663DE"/>
    <w:rsid w:val="00770133"/>
    <w:rsid w:val="00771BA2"/>
    <w:rsid w:val="00772354"/>
    <w:rsid w:val="007747CF"/>
    <w:rsid w:val="0077521B"/>
    <w:rsid w:val="007757DC"/>
    <w:rsid w:val="00776103"/>
    <w:rsid w:val="00776E9C"/>
    <w:rsid w:val="00777529"/>
    <w:rsid w:val="00780388"/>
    <w:rsid w:val="00780EEC"/>
    <w:rsid w:val="0078273B"/>
    <w:rsid w:val="00786C92"/>
    <w:rsid w:val="00787B2E"/>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2E3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43AB"/>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0AC"/>
    <w:rsid w:val="0088496D"/>
    <w:rsid w:val="00886577"/>
    <w:rsid w:val="00887A70"/>
    <w:rsid w:val="00894A2B"/>
    <w:rsid w:val="008961FA"/>
    <w:rsid w:val="008969D3"/>
    <w:rsid w:val="008A1E42"/>
    <w:rsid w:val="008A2518"/>
    <w:rsid w:val="008A3DAA"/>
    <w:rsid w:val="008A4552"/>
    <w:rsid w:val="008B1F6B"/>
    <w:rsid w:val="008B2810"/>
    <w:rsid w:val="008B5943"/>
    <w:rsid w:val="008B5ACE"/>
    <w:rsid w:val="008B67FF"/>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2E56"/>
    <w:rsid w:val="00903C59"/>
    <w:rsid w:val="00904432"/>
    <w:rsid w:val="0090540B"/>
    <w:rsid w:val="00906690"/>
    <w:rsid w:val="009113F8"/>
    <w:rsid w:val="009119CD"/>
    <w:rsid w:val="00911CA9"/>
    <w:rsid w:val="00912650"/>
    <w:rsid w:val="00912B22"/>
    <w:rsid w:val="00914DB5"/>
    <w:rsid w:val="00915C82"/>
    <w:rsid w:val="00915CC9"/>
    <w:rsid w:val="009164F6"/>
    <w:rsid w:val="009169DB"/>
    <w:rsid w:val="00916AB9"/>
    <w:rsid w:val="0092041B"/>
    <w:rsid w:val="009205C0"/>
    <w:rsid w:val="009211A8"/>
    <w:rsid w:val="009216FA"/>
    <w:rsid w:val="0092329B"/>
    <w:rsid w:val="009233DE"/>
    <w:rsid w:val="00923544"/>
    <w:rsid w:val="009248A9"/>
    <w:rsid w:val="0093000D"/>
    <w:rsid w:val="00930AF7"/>
    <w:rsid w:val="009331FE"/>
    <w:rsid w:val="00937F61"/>
    <w:rsid w:val="0094066B"/>
    <w:rsid w:val="0094110A"/>
    <w:rsid w:val="009421CD"/>
    <w:rsid w:val="009451E6"/>
    <w:rsid w:val="0094533B"/>
    <w:rsid w:val="0094615C"/>
    <w:rsid w:val="0094624A"/>
    <w:rsid w:val="00947E9B"/>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1306"/>
    <w:rsid w:val="009941C6"/>
    <w:rsid w:val="00994B68"/>
    <w:rsid w:val="0099568B"/>
    <w:rsid w:val="00996337"/>
    <w:rsid w:val="00997C6D"/>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025C"/>
    <w:rsid w:val="00A110B5"/>
    <w:rsid w:val="00A11303"/>
    <w:rsid w:val="00A124F6"/>
    <w:rsid w:val="00A14EEB"/>
    <w:rsid w:val="00A16556"/>
    <w:rsid w:val="00A1716B"/>
    <w:rsid w:val="00A17F65"/>
    <w:rsid w:val="00A211C7"/>
    <w:rsid w:val="00A234B8"/>
    <w:rsid w:val="00A31863"/>
    <w:rsid w:val="00A3375A"/>
    <w:rsid w:val="00A33F2D"/>
    <w:rsid w:val="00A3528B"/>
    <w:rsid w:val="00A36FBD"/>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74A68"/>
    <w:rsid w:val="00A74ACE"/>
    <w:rsid w:val="00A801DA"/>
    <w:rsid w:val="00A80C5C"/>
    <w:rsid w:val="00A82620"/>
    <w:rsid w:val="00A829A4"/>
    <w:rsid w:val="00A82FCA"/>
    <w:rsid w:val="00A83CF0"/>
    <w:rsid w:val="00A915D4"/>
    <w:rsid w:val="00A91AA6"/>
    <w:rsid w:val="00A92215"/>
    <w:rsid w:val="00A932A2"/>
    <w:rsid w:val="00A96A80"/>
    <w:rsid w:val="00AA05E9"/>
    <w:rsid w:val="00AA07B2"/>
    <w:rsid w:val="00AA0BA1"/>
    <w:rsid w:val="00AA0E45"/>
    <w:rsid w:val="00AA2675"/>
    <w:rsid w:val="00AA43F4"/>
    <w:rsid w:val="00AA4E39"/>
    <w:rsid w:val="00AA5FE7"/>
    <w:rsid w:val="00AA622A"/>
    <w:rsid w:val="00AA664D"/>
    <w:rsid w:val="00AA6C85"/>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E5CCA"/>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26179"/>
    <w:rsid w:val="00B32110"/>
    <w:rsid w:val="00B326F3"/>
    <w:rsid w:val="00B3459A"/>
    <w:rsid w:val="00B35124"/>
    <w:rsid w:val="00B35632"/>
    <w:rsid w:val="00B37029"/>
    <w:rsid w:val="00B37B08"/>
    <w:rsid w:val="00B406CF"/>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2E7B"/>
    <w:rsid w:val="00B83CCE"/>
    <w:rsid w:val="00B83F82"/>
    <w:rsid w:val="00B84C29"/>
    <w:rsid w:val="00B85B8B"/>
    <w:rsid w:val="00B85BB5"/>
    <w:rsid w:val="00B912C6"/>
    <w:rsid w:val="00B92F92"/>
    <w:rsid w:val="00B94CFB"/>
    <w:rsid w:val="00BA0191"/>
    <w:rsid w:val="00BA4104"/>
    <w:rsid w:val="00BA43F1"/>
    <w:rsid w:val="00BA4627"/>
    <w:rsid w:val="00BA4F35"/>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528E"/>
    <w:rsid w:val="00BF6353"/>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D09"/>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7"/>
    <w:rsid w:val="00C9646B"/>
    <w:rsid w:val="00C97E38"/>
    <w:rsid w:val="00CA0880"/>
    <w:rsid w:val="00CA2343"/>
    <w:rsid w:val="00CA590F"/>
    <w:rsid w:val="00CA6309"/>
    <w:rsid w:val="00CA6D6B"/>
    <w:rsid w:val="00CB1E8A"/>
    <w:rsid w:val="00CB21AA"/>
    <w:rsid w:val="00CB289A"/>
    <w:rsid w:val="00CB352C"/>
    <w:rsid w:val="00CB78A4"/>
    <w:rsid w:val="00CC0B6E"/>
    <w:rsid w:val="00CC25A3"/>
    <w:rsid w:val="00CC4389"/>
    <w:rsid w:val="00CC65C5"/>
    <w:rsid w:val="00CC69BD"/>
    <w:rsid w:val="00CC7B7E"/>
    <w:rsid w:val="00CD0375"/>
    <w:rsid w:val="00CD15B0"/>
    <w:rsid w:val="00CD1BB2"/>
    <w:rsid w:val="00CD2198"/>
    <w:rsid w:val="00CD7FB8"/>
    <w:rsid w:val="00CE12A3"/>
    <w:rsid w:val="00CE305F"/>
    <w:rsid w:val="00CF06A3"/>
    <w:rsid w:val="00CF13CB"/>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326"/>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0F4A"/>
    <w:rsid w:val="00D52C1B"/>
    <w:rsid w:val="00D534DD"/>
    <w:rsid w:val="00D53975"/>
    <w:rsid w:val="00D53BA7"/>
    <w:rsid w:val="00D60437"/>
    <w:rsid w:val="00D620D2"/>
    <w:rsid w:val="00D62C59"/>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551D"/>
    <w:rsid w:val="00D86730"/>
    <w:rsid w:val="00D90CA9"/>
    <w:rsid w:val="00D90F0A"/>
    <w:rsid w:val="00D91C36"/>
    <w:rsid w:val="00D92C39"/>
    <w:rsid w:val="00D95CF5"/>
    <w:rsid w:val="00D96D7A"/>
    <w:rsid w:val="00D97145"/>
    <w:rsid w:val="00DA1807"/>
    <w:rsid w:val="00DA3C39"/>
    <w:rsid w:val="00DA4C32"/>
    <w:rsid w:val="00DA6BA6"/>
    <w:rsid w:val="00DB09C9"/>
    <w:rsid w:val="00DB1797"/>
    <w:rsid w:val="00DB2E0A"/>
    <w:rsid w:val="00DB40CD"/>
    <w:rsid w:val="00DB425C"/>
    <w:rsid w:val="00DB49C5"/>
    <w:rsid w:val="00DB6DAB"/>
    <w:rsid w:val="00DB7729"/>
    <w:rsid w:val="00DC41A5"/>
    <w:rsid w:val="00DC627F"/>
    <w:rsid w:val="00DC7634"/>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5096"/>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0F"/>
    <w:rsid w:val="00E57C63"/>
    <w:rsid w:val="00E6079A"/>
    <w:rsid w:val="00E62340"/>
    <w:rsid w:val="00E628D2"/>
    <w:rsid w:val="00E63D65"/>
    <w:rsid w:val="00E64F99"/>
    <w:rsid w:val="00E65CC3"/>
    <w:rsid w:val="00E65E14"/>
    <w:rsid w:val="00E65E7C"/>
    <w:rsid w:val="00E675D2"/>
    <w:rsid w:val="00E71FD5"/>
    <w:rsid w:val="00E724CF"/>
    <w:rsid w:val="00E7263F"/>
    <w:rsid w:val="00E75000"/>
    <w:rsid w:val="00E77679"/>
    <w:rsid w:val="00E80048"/>
    <w:rsid w:val="00E82D6B"/>
    <w:rsid w:val="00E838C9"/>
    <w:rsid w:val="00E8467A"/>
    <w:rsid w:val="00E85971"/>
    <w:rsid w:val="00E9032D"/>
    <w:rsid w:val="00E914FD"/>
    <w:rsid w:val="00E917D3"/>
    <w:rsid w:val="00E9181A"/>
    <w:rsid w:val="00E9339F"/>
    <w:rsid w:val="00E93690"/>
    <w:rsid w:val="00E937F0"/>
    <w:rsid w:val="00E939EE"/>
    <w:rsid w:val="00E93D5B"/>
    <w:rsid w:val="00E93EE2"/>
    <w:rsid w:val="00E9547B"/>
    <w:rsid w:val="00E95CCB"/>
    <w:rsid w:val="00E9787F"/>
    <w:rsid w:val="00EA04DB"/>
    <w:rsid w:val="00EA0BFB"/>
    <w:rsid w:val="00EA25FC"/>
    <w:rsid w:val="00EA2790"/>
    <w:rsid w:val="00EA307E"/>
    <w:rsid w:val="00EA38CB"/>
    <w:rsid w:val="00EA473F"/>
    <w:rsid w:val="00EA593D"/>
    <w:rsid w:val="00EB01DB"/>
    <w:rsid w:val="00EB081A"/>
    <w:rsid w:val="00EB1CF6"/>
    <w:rsid w:val="00EB24A7"/>
    <w:rsid w:val="00EB293F"/>
    <w:rsid w:val="00EB5DE3"/>
    <w:rsid w:val="00EB7F39"/>
    <w:rsid w:val="00EC2BBF"/>
    <w:rsid w:val="00EC6252"/>
    <w:rsid w:val="00ED0680"/>
    <w:rsid w:val="00ED19D1"/>
    <w:rsid w:val="00ED2161"/>
    <w:rsid w:val="00ED253E"/>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7E7"/>
    <w:rsid w:val="00EF7931"/>
    <w:rsid w:val="00F0136D"/>
    <w:rsid w:val="00F017BE"/>
    <w:rsid w:val="00F05548"/>
    <w:rsid w:val="00F06285"/>
    <w:rsid w:val="00F06E8C"/>
    <w:rsid w:val="00F07766"/>
    <w:rsid w:val="00F100A9"/>
    <w:rsid w:val="00F114F2"/>
    <w:rsid w:val="00F12D58"/>
    <w:rsid w:val="00F14CDE"/>
    <w:rsid w:val="00F20988"/>
    <w:rsid w:val="00F2113E"/>
    <w:rsid w:val="00F23B88"/>
    <w:rsid w:val="00F23DA6"/>
    <w:rsid w:val="00F24104"/>
    <w:rsid w:val="00F249A0"/>
    <w:rsid w:val="00F258BF"/>
    <w:rsid w:val="00F261A8"/>
    <w:rsid w:val="00F307C6"/>
    <w:rsid w:val="00F30873"/>
    <w:rsid w:val="00F31C94"/>
    <w:rsid w:val="00F3383E"/>
    <w:rsid w:val="00F35982"/>
    <w:rsid w:val="00F360C0"/>
    <w:rsid w:val="00F37CEC"/>
    <w:rsid w:val="00F37F49"/>
    <w:rsid w:val="00F40CA5"/>
    <w:rsid w:val="00F42057"/>
    <w:rsid w:val="00F42345"/>
    <w:rsid w:val="00F42C08"/>
    <w:rsid w:val="00F43A2A"/>
    <w:rsid w:val="00F4554A"/>
    <w:rsid w:val="00F45E67"/>
    <w:rsid w:val="00F518C3"/>
    <w:rsid w:val="00F51CB5"/>
    <w:rsid w:val="00F55126"/>
    <w:rsid w:val="00F55599"/>
    <w:rsid w:val="00F5738E"/>
    <w:rsid w:val="00F57734"/>
    <w:rsid w:val="00F648A0"/>
    <w:rsid w:val="00F6706E"/>
    <w:rsid w:val="00F7136B"/>
    <w:rsid w:val="00F76EBC"/>
    <w:rsid w:val="00F814DB"/>
    <w:rsid w:val="00F82523"/>
    <w:rsid w:val="00F83622"/>
    <w:rsid w:val="00F8388E"/>
    <w:rsid w:val="00F8574B"/>
    <w:rsid w:val="00F86339"/>
    <w:rsid w:val="00F86AA1"/>
    <w:rsid w:val="00F910FC"/>
    <w:rsid w:val="00F914A5"/>
    <w:rsid w:val="00F97126"/>
    <w:rsid w:val="00FA647B"/>
    <w:rsid w:val="00FB0999"/>
    <w:rsid w:val="00FB14A2"/>
    <w:rsid w:val="00FB1C71"/>
    <w:rsid w:val="00FB1F75"/>
    <w:rsid w:val="00FB26E6"/>
    <w:rsid w:val="00FB5B3F"/>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B29"/>
    <w:rsid w:val="00FE6CAA"/>
    <w:rsid w:val="00FE7979"/>
    <w:rsid w:val="00FF0176"/>
    <w:rsid w:val="00FF0A8F"/>
    <w:rsid w:val="00FF1D27"/>
    <w:rsid w:val="00FF3433"/>
    <w:rsid w:val="00FF4372"/>
    <w:rsid w:val="00FF4863"/>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B51537"/>
  <w15:docId w15:val="{E9716613-F55B-4C3A-8858-E2CDD8E9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0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4733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styleId="BodyText">
    <w:name w:val="Body Text"/>
    <w:basedOn w:val="Normal"/>
    <w:link w:val="BodyTextChar"/>
    <w:rsid w:val="009216FA"/>
    <w:pPr>
      <w:widowControl w:val="0"/>
      <w:suppressAutoHyphens/>
      <w:spacing w:after="142" w:line="356" w:lineRule="atLeast"/>
      <w:ind w:firstLine="709"/>
      <w:jc w:val="both"/>
    </w:pPr>
    <w:rPr>
      <w:rFonts w:eastAsia="Lucida Sans Unicode"/>
      <w:kern w:val="1"/>
      <w:sz w:val="28"/>
      <w:lang w:val="vi-VN"/>
    </w:rPr>
  </w:style>
  <w:style w:type="character" w:customStyle="1" w:styleId="BodyTextChar">
    <w:name w:val="Body Text Char"/>
    <w:basedOn w:val="DefaultParagraphFont"/>
    <w:link w:val="BodyText"/>
    <w:rsid w:val="009216FA"/>
    <w:rPr>
      <w:rFonts w:ascii="Times New Roman" w:eastAsia="Lucida Sans Unicode" w:hAnsi="Times New Roman" w:cs="Times New Roman"/>
      <w:kern w:val="1"/>
      <w:sz w:val="28"/>
      <w:szCs w:val="24"/>
    </w:rPr>
  </w:style>
  <w:style w:type="character" w:customStyle="1" w:styleId="Heading2Char">
    <w:name w:val="Heading 2 Char"/>
    <w:basedOn w:val="DefaultParagraphFont"/>
    <w:link w:val="Heading2"/>
    <w:uiPriority w:val="9"/>
    <w:rsid w:val="004733B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324670975">
      <w:bodyDiv w:val="1"/>
      <w:marLeft w:val="0"/>
      <w:marRight w:val="0"/>
      <w:marTop w:val="0"/>
      <w:marBottom w:val="0"/>
      <w:divBdr>
        <w:top w:val="none" w:sz="0" w:space="0" w:color="auto"/>
        <w:left w:val="none" w:sz="0" w:space="0" w:color="auto"/>
        <w:bottom w:val="none" w:sz="0" w:space="0" w:color="auto"/>
        <w:right w:val="none" w:sz="0" w:space="0" w:color="auto"/>
      </w:divBdr>
    </w:div>
    <w:div w:id="577206397">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474298035">
      <w:bodyDiv w:val="1"/>
      <w:marLeft w:val="0"/>
      <w:marRight w:val="0"/>
      <w:marTop w:val="0"/>
      <w:marBottom w:val="0"/>
      <w:divBdr>
        <w:top w:val="none" w:sz="0" w:space="0" w:color="auto"/>
        <w:left w:val="none" w:sz="0" w:space="0" w:color="auto"/>
        <w:bottom w:val="none" w:sz="0" w:space="0" w:color="auto"/>
        <w:right w:val="none" w:sz="0" w:space="0" w:color="auto"/>
      </w:divBdr>
    </w:div>
    <w:div w:id="1511409258">
      <w:bodyDiv w:val="1"/>
      <w:marLeft w:val="0"/>
      <w:marRight w:val="0"/>
      <w:marTop w:val="0"/>
      <w:marBottom w:val="0"/>
      <w:divBdr>
        <w:top w:val="none" w:sz="0" w:space="0" w:color="auto"/>
        <w:left w:val="none" w:sz="0" w:space="0" w:color="auto"/>
        <w:bottom w:val="none" w:sz="0" w:space="0" w:color="auto"/>
        <w:right w:val="none" w:sz="0" w:space="0" w:color="auto"/>
      </w:divBdr>
    </w:div>
    <w:div w:id="1548642006">
      <w:bodyDiv w:val="1"/>
      <w:marLeft w:val="0"/>
      <w:marRight w:val="0"/>
      <w:marTop w:val="0"/>
      <w:marBottom w:val="0"/>
      <w:divBdr>
        <w:top w:val="none" w:sz="0" w:space="0" w:color="auto"/>
        <w:left w:val="none" w:sz="0" w:space="0" w:color="auto"/>
        <w:bottom w:val="none" w:sz="0" w:space="0" w:color="auto"/>
        <w:right w:val="none" w:sz="0" w:space="0" w:color="auto"/>
      </w:divBdr>
    </w:div>
    <w:div w:id="1566838951">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9489859">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005166112">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11A9-CF80-4E3C-AF60-327FC875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Máy Tính Gia Huy</cp:lastModifiedBy>
  <cp:revision>102</cp:revision>
  <cp:lastPrinted>2023-08-15T10:06:00Z</cp:lastPrinted>
  <dcterms:created xsi:type="dcterms:W3CDTF">2023-09-29T04:29:00Z</dcterms:created>
  <dcterms:modified xsi:type="dcterms:W3CDTF">2023-11-12T08:38:00Z</dcterms:modified>
</cp:coreProperties>
</file>