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ook w:val="01E0" w:firstRow="1" w:lastRow="1" w:firstColumn="1" w:lastColumn="1" w:noHBand="0" w:noVBand="0"/>
      </w:tblPr>
      <w:tblGrid>
        <w:gridCol w:w="3080"/>
        <w:gridCol w:w="5992"/>
      </w:tblGrid>
      <w:tr w:rsidR="00B65C29" w14:paraId="01762D94" w14:textId="77777777" w:rsidTr="00CA2BAE">
        <w:trPr>
          <w:trHeight w:val="1030"/>
        </w:trPr>
        <w:tc>
          <w:tcPr>
            <w:tcW w:w="3080" w:type="dxa"/>
          </w:tcPr>
          <w:p w14:paraId="6BA555A4" w14:textId="77777777" w:rsidR="00B65C29" w:rsidRDefault="00B65C29" w:rsidP="00CA2BAE">
            <w:pPr>
              <w:jc w:val="center"/>
              <w:rPr>
                <w:b/>
                <w:sz w:val="26"/>
                <w:lang w:val="nl-NL"/>
              </w:rPr>
            </w:pPr>
            <w:r>
              <w:rPr>
                <w:b/>
                <w:sz w:val="26"/>
                <w:lang w:val="nl-NL"/>
              </w:rPr>
              <w:t xml:space="preserve">ỦY BAN NHÂN DÂN </w:t>
            </w:r>
          </w:p>
          <w:p w14:paraId="40D36A4A" w14:textId="4145D1D2" w:rsidR="00B65C29" w:rsidRDefault="00C14B7F" w:rsidP="00CA2BAE">
            <w:pPr>
              <w:jc w:val="center"/>
              <w:rPr>
                <w:b/>
                <w:sz w:val="24"/>
                <w:lang w:val="nl-NL"/>
              </w:rPr>
            </w:pPr>
            <w:r>
              <w:rPr>
                <w:noProof/>
              </w:rPr>
              <mc:AlternateContent>
                <mc:Choice Requires="wps">
                  <w:drawing>
                    <wp:anchor distT="4294967294" distB="4294967294" distL="114300" distR="114300" simplePos="0" relativeHeight="251656704" behindDoc="0" locked="0" layoutInCell="1" allowOverlap="1" wp14:anchorId="2FDA2774" wp14:editId="4889C5C1">
                      <wp:simplePos x="0" y="0"/>
                      <wp:positionH relativeFrom="column">
                        <wp:posOffset>624205</wp:posOffset>
                      </wp:positionH>
                      <wp:positionV relativeFrom="paragraph">
                        <wp:posOffset>186055</wp:posOffset>
                      </wp:positionV>
                      <wp:extent cx="720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E56E4" id="Straight Connector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15pt,14.65pt" to="105.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zd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Cbi+hg3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"/>
                  </w:pict>
                </mc:Fallback>
              </mc:AlternateContent>
            </w:r>
            <w:r w:rsidR="00B65C29">
              <w:rPr>
                <w:b/>
                <w:sz w:val="26"/>
                <w:lang w:val="nl-NL"/>
              </w:rPr>
              <w:t>HUYỆN TRÀNG ĐỊNH</w:t>
            </w:r>
          </w:p>
          <w:p w14:paraId="09A18083" w14:textId="06352E81" w:rsidR="00B65C29" w:rsidRDefault="00B65C29" w:rsidP="00CA2BAE">
            <w:pPr>
              <w:jc w:val="center"/>
              <w:rPr>
                <w:b/>
                <w:sz w:val="10"/>
                <w:lang w:val="nl-NL"/>
              </w:rPr>
            </w:pPr>
          </w:p>
          <w:p w14:paraId="13CBDD16" w14:textId="77777777" w:rsidR="00B65C29" w:rsidRDefault="00B65C29" w:rsidP="00CA2BAE">
            <w:pPr>
              <w:jc w:val="center"/>
              <w:rPr>
                <w:sz w:val="26"/>
                <w:lang w:val="nl-NL"/>
              </w:rPr>
            </w:pPr>
          </w:p>
          <w:p w14:paraId="0EED5103" w14:textId="59B49A55" w:rsidR="00B65C29" w:rsidRDefault="00B65C29" w:rsidP="00CA2BAE">
            <w:pPr>
              <w:jc w:val="center"/>
              <w:rPr>
                <w:b/>
                <w:sz w:val="24"/>
                <w:lang w:val="nl-NL"/>
              </w:rPr>
            </w:pPr>
            <w:r>
              <w:rPr>
                <w:sz w:val="26"/>
                <w:lang w:val="nl-NL"/>
              </w:rPr>
              <w:t xml:space="preserve">Số: </w:t>
            </w:r>
            <w:r w:rsidR="00191F5F">
              <w:rPr>
                <w:sz w:val="26"/>
                <w:lang w:val="nl-NL"/>
              </w:rPr>
              <w:t xml:space="preserve">  </w:t>
            </w:r>
            <w:r w:rsidR="00BC441B">
              <w:rPr>
                <w:sz w:val="26"/>
                <w:lang w:val="nl-NL"/>
              </w:rPr>
              <w:t xml:space="preserve">  </w:t>
            </w:r>
            <w:r w:rsidR="00191F5F">
              <w:rPr>
                <w:sz w:val="26"/>
                <w:lang w:val="nl-NL"/>
              </w:rPr>
              <w:t xml:space="preserve"> </w:t>
            </w:r>
            <w:r w:rsidR="008659AD">
              <w:rPr>
                <w:sz w:val="26"/>
                <w:lang w:val="nl-NL"/>
              </w:rPr>
              <w:t xml:space="preserve">     </w:t>
            </w:r>
            <w:r w:rsidR="00FA0CD1">
              <w:rPr>
                <w:sz w:val="26"/>
              </w:rPr>
              <w:t xml:space="preserve"> </w:t>
            </w:r>
            <w:r>
              <w:rPr>
                <w:sz w:val="26"/>
                <w:lang w:val="nl-NL"/>
              </w:rPr>
              <w:t xml:space="preserve">/QĐ-UBND          </w:t>
            </w:r>
          </w:p>
        </w:tc>
        <w:tc>
          <w:tcPr>
            <w:tcW w:w="5992" w:type="dxa"/>
          </w:tcPr>
          <w:p w14:paraId="4149A686" w14:textId="77777777" w:rsidR="00B65C29" w:rsidRDefault="00B65C29" w:rsidP="00CA2BAE">
            <w:pPr>
              <w:jc w:val="center"/>
              <w:rPr>
                <w:b/>
                <w:sz w:val="26"/>
                <w:lang w:val="nl-NL"/>
              </w:rPr>
            </w:pPr>
            <w:r>
              <w:rPr>
                <w:b/>
                <w:sz w:val="26"/>
                <w:lang w:val="nl-NL"/>
              </w:rPr>
              <w:t>CỘNG HÒA XÃ HỘI CHỦ NGHĨA VIỆT NAM</w:t>
            </w:r>
          </w:p>
          <w:p w14:paraId="418632A1" w14:textId="50C70833" w:rsidR="00B65C29" w:rsidRPr="0097518F" w:rsidRDefault="00B65C29" w:rsidP="00CA2BAE">
            <w:pPr>
              <w:jc w:val="center"/>
              <w:rPr>
                <w:b/>
                <w:sz w:val="24"/>
              </w:rPr>
            </w:pPr>
            <w:r w:rsidRPr="0097518F">
              <w:rPr>
                <w:b/>
              </w:rPr>
              <w:t>Độc lập - Tự do - Hạnh phúc</w:t>
            </w:r>
          </w:p>
          <w:p w14:paraId="54511D0F" w14:textId="7E926876" w:rsidR="00B65C29" w:rsidRPr="0097518F" w:rsidRDefault="00797558" w:rsidP="00CA2BAE">
            <w:pPr>
              <w:jc w:val="center"/>
              <w:rPr>
                <w:b/>
                <w:sz w:val="10"/>
              </w:rPr>
            </w:pPr>
            <w:bookmarkStart w:id="0" w:name="_GoBack"/>
            <w:r>
              <w:rPr>
                <w:noProof/>
              </w:rPr>
              <mc:AlternateContent>
                <mc:Choice Requires="wps">
                  <w:drawing>
                    <wp:anchor distT="4294967294" distB="4294967294" distL="114300" distR="114300" simplePos="0" relativeHeight="251657728" behindDoc="0" locked="0" layoutInCell="1" allowOverlap="1" wp14:anchorId="2CEC5262" wp14:editId="1B389253">
                      <wp:simplePos x="0" y="0"/>
                      <wp:positionH relativeFrom="column">
                        <wp:posOffset>772160</wp:posOffset>
                      </wp:positionH>
                      <wp:positionV relativeFrom="paragraph">
                        <wp:posOffset>4115</wp:posOffset>
                      </wp:positionV>
                      <wp:extent cx="20859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B6BBD" id="Straight Connector 5"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8pt,.3pt" to="225.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E5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"/>
                  </w:pict>
                </mc:Fallback>
              </mc:AlternateContent>
            </w:r>
            <w:bookmarkEnd w:id="0"/>
          </w:p>
          <w:p w14:paraId="46D4A8BB" w14:textId="77777777" w:rsidR="00B65C29" w:rsidRPr="0097518F" w:rsidRDefault="00B65C29" w:rsidP="00CA2BAE">
            <w:pPr>
              <w:jc w:val="center"/>
              <w:rPr>
                <w:i/>
                <w:iCs/>
                <w:sz w:val="26"/>
              </w:rPr>
            </w:pPr>
          </w:p>
          <w:p w14:paraId="6759F76E" w14:textId="66074F33" w:rsidR="00B65C29" w:rsidRPr="0097518F" w:rsidRDefault="00BC441B" w:rsidP="003D58FD">
            <w:pPr>
              <w:jc w:val="center"/>
              <w:rPr>
                <w:b/>
              </w:rPr>
            </w:pPr>
            <w:r>
              <w:rPr>
                <w:i/>
                <w:iCs/>
                <w:szCs w:val="28"/>
              </w:rPr>
              <w:t xml:space="preserve">   </w:t>
            </w:r>
            <w:r w:rsidR="00804B8C">
              <w:rPr>
                <w:i/>
                <w:iCs/>
                <w:szCs w:val="28"/>
              </w:rPr>
              <w:t xml:space="preserve">  </w:t>
            </w:r>
            <w:r>
              <w:rPr>
                <w:i/>
                <w:iCs/>
                <w:szCs w:val="28"/>
              </w:rPr>
              <w:t xml:space="preserve"> </w:t>
            </w:r>
            <w:r w:rsidR="00FE21E6" w:rsidRPr="0097518F">
              <w:rPr>
                <w:i/>
                <w:iCs/>
                <w:szCs w:val="28"/>
              </w:rPr>
              <w:t xml:space="preserve">Tràng Định, ngày </w:t>
            </w:r>
            <w:r w:rsidR="00191F5F">
              <w:rPr>
                <w:i/>
                <w:iCs/>
                <w:szCs w:val="28"/>
              </w:rPr>
              <w:t xml:space="preserve"> </w:t>
            </w:r>
            <w:r>
              <w:rPr>
                <w:i/>
                <w:iCs/>
                <w:szCs w:val="28"/>
              </w:rPr>
              <w:t xml:space="preserve">  </w:t>
            </w:r>
            <w:r w:rsidR="008659AD">
              <w:rPr>
                <w:i/>
                <w:iCs/>
                <w:szCs w:val="28"/>
              </w:rPr>
              <w:t xml:space="preserve">  </w:t>
            </w:r>
            <w:r w:rsidR="00191F5F">
              <w:rPr>
                <w:i/>
                <w:iCs/>
                <w:szCs w:val="28"/>
              </w:rPr>
              <w:t xml:space="preserve"> </w:t>
            </w:r>
            <w:r w:rsidR="003D58FD">
              <w:rPr>
                <w:i/>
                <w:iCs/>
                <w:szCs w:val="28"/>
              </w:rPr>
              <w:t xml:space="preserve"> tháng </w:t>
            </w:r>
            <w:r w:rsidR="00191F5F">
              <w:rPr>
                <w:i/>
                <w:iCs/>
                <w:szCs w:val="28"/>
              </w:rPr>
              <w:t>01</w:t>
            </w:r>
            <w:r w:rsidR="00D344BB">
              <w:rPr>
                <w:i/>
                <w:iCs/>
                <w:szCs w:val="28"/>
              </w:rPr>
              <w:t xml:space="preserve"> </w:t>
            </w:r>
            <w:r w:rsidR="00B65C29" w:rsidRPr="0097518F">
              <w:rPr>
                <w:i/>
                <w:iCs/>
                <w:szCs w:val="28"/>
              </w:rPr>
              <w:t>năm 202</w:t>
            </w:r>
            <w:r w:rsidR="00191F5F">
              <w:rPr>
                <w:i/>
                <w:iCs/>
                <w:szCs w:val="28"/>
              </w:rPr>
              <w:t>4</w:t>
            </w:r>
          </w:p>
        </w:tc>
      </w:tr>
    </w:tbl>
    <w:p w14:paraId="2DBF287C" w14:textId="77777777" w:rsidR="00B65C29" w:rsidRPr="0097518F" w:rsidRDefault="00B65C29" w:rsidP="00B65C29">
      <w:pPr>
        <w:rPr>
          <w:sz w:val="26"/>
        </w:rPr>
      </w:pPr>
    </w:p>
    <w:p w14:paraId="1980ECD9" w14:textId="77777777" w:rsidR="00B65C29" w:rsidRPr="0097518F" w:rsidRDefault="00B65C29" w:rsidP="00B65C29">
      <w:pPr>
        <w:rPr>
          <w:sz w:val="2"/>
        </w:rPr>
      </w:pPr>
    </w:p>
    <w:p w14:paraId="020B10F9" w14:textId="77777777" w:rsidR="003D58FD" w:rsidRPr="003D58FD" w:rsidRDefault="003D58FD" w:rsidP="00B65C29">
      <w:pPr>
        <w:jc w:val="center"/>
        <w:rPr>
          <w:b/>
          <w:iCs/>
          <w:sz w:val="10"/>
        </w:rPr>
      </w:pPr>
    </w:p>
    <w:p w14:paraId="7D96CAE7" w14:textId="77777777" w:rsidR="00B65C29" w:rsidRPr="0097518F" w:rsidRDefault="00B65C29" w:rsidP="00B65C29">
      <w:pPr>
        <w:jc w:val="center"/>
        <w:rPr>
          <w:b/>
          <w:iCs/>
        </w:rPr>
      </w:pPr>
      <w:r w:rsidRPr="0097518F">
        <w:rPr>
          <w:b/>
          <w:iCs/>
        </w:rPr>
        <w:t>QUYẾT ĐỊNH</w:t>
      </w:r>
    </w:p>
    <w:p w14:paraId="1CF2E916" w14:textId="3083B8B4" w:rsidR="00B65C29" w:rsidRPr="003D58FD" w:rsidRDefault="003D58FD" w:rsidP="003D58FD">
      <w:pPr>
        <w:widowControl w:val="0"/>
        <w:jc w:val="center"/>
        <w:rPr>
          <w:b/>
        </w:rPr>
      </w:pPr>
      <w:r>
        <w:rPr>
          <w:b/>
          <w:bCs/>
          <w:spacing w:val="-2"/>
        </w:rPr>
        <w:t>T</w:t>
      </w:r>
      <w:r w:rsidR="00B65C29" w:rsidRPr="0097518F">
        <w:rPr>
          <w:b/>
          <w:bCs/>
          <w:spacing w:val="-2"/>
        </w:rPr>
        <w:t>hành lập Đoàn kiểm tra liên ngành</w:t>
      </w:r>
      <w:r w:rsidR="000D6E64">
        <w:rPr>
          <w:b/>
          <w:bCs/>
          <w:spacing w:val="-2"/>
        </w:rPr>
        <w:t xml:space="preserve"> </w:t>
      </w:r>
      <w:r w:rsidR="00B65C29" w:rsidRPr="0097518F">
        <w:rPr>
          <w:b/>
        </w:rPr>
        <w:t>về sản xuất, kinh doanh giống cây trồng, phân bón, thuốc bảo vệ</w:t>
      </w:r>
      <w:r w:rsidR="000D6E64">
        <w:rPr>
          <w:b/>
        </w:rPr>
        <w:t xml:space="preserve"> </w:t>
      </w:r>
      <w:r w:rsidR="00B65C29" w:rsidRPr="0097518F">
        <w:rPr>
          <w:b/>
        </w:rPr>
        <w:t>thực vật,</w:t>
      </w:r>
      <w:r>
        <w:rPr>
          <w:b/>
        </w:rPr>
        <w:t xml:space="preserve"> </w:t>
      </w:r>
      <w:r w:rsidR="00B65C29" w:rsidRPr="0097518F">
        <w:rPr>
          <w:b/>
          <w:spacing w:val="-4"/>
        </w:rPr>
        <w:t>Thú y và công tác an toàn thực phẩm trong lĩnh vực nông nghiệp trên địa bàn huyện</w:t>
      </w:r>
      <w:r w:rsidR="00A71CE1">
        <w:rPr>
          <w:b/>
          <w:spacing w:val="-4"/>
        </w:rPr>
        <w:t xml:space="preserve"> </w:t>
      </w:r>
      <w:r w:rsidR="00B65C29" w:rsidRPr="0097518F">
        <w:rPr>
          <w:b/>
          <w:bCs/>
        </w:rPr>
        <w:t>Tràng Định</w:t>
      </w:r>
      <w:r w:rsidR="00FA0CD1">
        <w:rPr>
          <w:b/>
          <w:spacing w:val="-4"/>
        </w:rPr>
        <w:t xml:space="preserve"> năm 202</w:t>
      </w:r>
      <w:r w:rsidR="00191F5F">
        <w:rPr>
          <w:b/>
          <w:spacing w:val="-4"/>
        </w:rPr>
        <w:t>4</w:t>
      </w:r>
    </w:p>
    <w:p w14:paraId="2DE4A5D1" w14:textId="77777777" w:rsidR="00B65C29" w:rsidRPr="0097518F" w:rsidRDefault="009437DB" w:rsidP="00B65C29">
      <w:r>
        <w:rPr>
          <w:noProof/>
        </w:rPr>
        <mc:AlternateContent>
          <mc:Choice Requires="wps">
            <w:drawing>
              <wp:anchor distT="4294967294" distB="4294967294" distL="114300" distR="114300" simplePos="0" relativeHeight="251658752" behindDoc="0" locked="0" layoutInCell="1" allowOverlap="1" wp14:anchorId="7271B6EC" wp14:editId="0F838382">
                <wp:simplePos x="0" y="0"/>
                <wp:positionH relativeFrom="column">
                  <wp:posOffset>2162175</wp:posOffset>
                </wp:positionH>
                <wp:positionV relativeFrom="paragraph">
                  <wp:posOffset>25399</wp:posOffset>
                </wp:positionV>
                <wp:extent cx="14401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0FC55" id="Straight Connector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25pt,2pt" to="28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J2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8zSbQw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"/>
            </w:pict>
          </mc:Fallback>
        </mc:AlternateContent>
      </w:r>
    </w:p>
    <w:p w14:paraId="37BA1EF0" w14:textId="77777777" w:rsidR="00B65C29" w:rsidRPr="0097518F" w:rsidRDefault="00B65C29" w:rsidP="00B65C29">
      <w:pPr>
        <w:jc w:val="center"/>
        <w:rPr>
          <w:b/>
          <w:sz w:val="2"/>
        </w:rPr>
      </w:pPr>
    </w:p>
    <w:p w14:paraId="7A41B91F" w14:textId="77777777" w:rsidR="00B65C29" w:rsidRPr="0097518F" w:rsidRDefault="00B65C29" w:rsidP="00B65C29">
      <w:pPr>
        <w:jc w:val="center"/>
        <w:rPr>
          <w:b/>
          <w:sz w:val="2"/>
        </w:rPr>
      </w:pPr>
    </w:p>
    <w:p w14:paraId="4667D598" w14:textId="77777777" w:rsidR="00B65C29" w:rsidRPr="0097518F" w:rsidRDefault="00B65C29" w:rsidP="00B65C29">
      <w:pPr>
        <w:jc w:val="center"/>
        <w:rPr>
          <w:b/>
          <w:sz w:val="2"/>
        </w:rPr>
      </w:pPr>
    </w:p>
    <w:p w14:paraId="187A0176" w14:textId="77777777" w:rsidR="00B65C29" w:rsidRPr="0097518F" w:rsidRDefault="00B65C29" w:rsidP="00B65C29">
      <w:pPr>
        <w:spacing w:before="120"/>
        <w:jc w:val="center"/>
        <w:rPr>
          <w:b/>
        </w:rPr>
      </w:pPr>
      <w:r w:rsidRPr="0097518F">
        <w:rPr>
          <w:b/>
        </w:rPr>
        <w:t xml:space="preserve">CHỦ TỊCH UỶ BAN NHÂN DÂN HUYỆN </w:t>
      </w:r>
      <w:r w:rsidR="003D58FD">
        <w:rPr>
          <w:b/>
        </w:rPr>
        <w:t>TRÀNG ĐỊNH</w:t>
      </w:r>
    </w:p>
    <w:p w14:paraId="1B96CC29" w14:textId="77777777" w:rsidR="00B65C29" w:rsidRPr="0097518F" w:rsidRDefault="00B65C29" w:rsidP="00B65C29">
      <w:pPr>
        <w:spacing w:before="120"/>
        <w:jc w:val="center"/>
        <w:rPr>
          <w:b/>
          <w:sz w:val="14"/>
          <w:szCs w:val="28"/>
        </w:rPr>
      </w:pPr>
    </w:p>
    <w:p w14:paraId="0322EE88" w14:textId="77777777" w:rsidR="00B65C29" w:rsidRPr="003E351B" w:rsidRDefault="00B65C29" w:rsidP="008659AD">
      <w:pPr>
        <w:spacing w:before="120"/>
        <w:ind w:firstLine="720"/>
        <w:jc w:val="both"/>
        <w:rPr>
          <w:i/>
          <w:iCs/>
          <w:szCs w:val="28"/>
        </w:rPr>
      </w:pPr>
      <w:r w:rsidRPr="0097518F">
        <w:rPr>
          <w:i/>
        </w:rPr>
        <w:t xml:space="preserve">Căn cứ Luật Tổ chức Chính quyền địa phương, ngày 19/6/2015; </w:t>
      </w:r>
      <w:r w:rsidRPr="003E351B">
        <w:rPr>
          <w:i/>
          <w:iCs/>
          <w:szCs w:val="28"/>
        </w:rPr>
        <w:t>Luật sửa đổi, bổ sung một số điều của Luật Tổ chức Chính phủ và Luật Tổ chức chính</w:t>
      </w:r>
      <w:r w:rsidR="003D58FD">
        <w:rPr>
          <w:i/>
          <w:iCs/>
          <w:szCs w:val="28"/>
        </w:rPr>
        <w:t xml:space="preserve"> quyền địa phương ngày 22/11/</w:t>
      </w:r>
      <w:r w:rsidRPr="003E351B">
        <w:rPr>
          <w:i/>
          <w:iCs/>
          <w:szCs w:val="28"/>
        </w:rPr>
        <w:t>2019;</w:t>
      </w:r>
    </w:p>
    <w:p w14:paraId="6E257C45" w14:textId="7A4D9264" w:rsidR="00B65C29" w:rsidRPr="003E351B" w:rsidRDefault="0097518F" w:rsidP="008659AD">
      <w:pPr>
        <w:spacing w:before="120"/>
        <w:ind w:firstLine="720"/>
        <w:jc w:val="both"/>
        <w:rPr>
          <w:i/>
        </w:rPr>
      </w:pPr>
      <w:r>
        <w:rPr>
          <w:i/>
        </w:rPr>
        <w:t>Căn cứ Luật Trồng t</w:t>
      </w:r>
      <w:r w:rsidR="00B65C29" w:rsidRPr="0097518F">
        <w:rPr>
          <w:i/>
        </w:rPr>
        <w:t>rọt số 31/2018/QH14</w:t>
      </w:r>
      <w:r>
        <w:rPr>
          <w:i/>
        </w:rPr>
        <w:t>,</w:t>
      </w:r>
      <w:r w:rsidR="00B65C29" w:rsidRPr="0097518F">
        <w:rPr>
          <w:i/>
        </w:rPr>
        <w:t xml:space="preserve"> ngày 29/</w:t>
      </w:r>
      <w:r w:rsidR="008659AD">
        <w:rPr>
          <w:i/>
        </w:rPr>
        <w:t>0</w:t>
      </w:r>
      <w:r w:rsidR="00B65C29" w:rsidRPr="0097518F">
        <w:rPr>
          <w:i/>
        </w:rPr>
        <w:t>1/</w:t>
      </w:r>
      <w:r>
        <w:rPr>
          <w:i/>
        </w:rPr>
        <w:t>2018 của Quốc h</w:t>
      </w:r>
      <w:r w:rsidR="00B65C29" w:rsidRPr="0097518F">
        <w:rPr>
          <w:i/>
        </w:rPr>
        <w:t xml:space="preserve">ội; Luật Thú </w:t>
      </w:r>
      <w:r>
        <w:rPr>
          <w:i/>
        </w:rPr>
        <w:t>y</w:t>
      </w:r>
      <w:r w:rsidR="00B65C29" w:rsidRPr="0097518F">
        <w:rPr>
          <w:i/>
        </w:rPr>
        <w:t xml:space="preserve"> số 79/2015/QH14</w:t>
      </w:r>
      <w:r>
        <w:rPr>
          <w:i/>
        </w:rPr>
        <w:t>,</w:t>
      </w:r>
      <w:r w:rsidR="008659AD">
        <w:rPr>
          <w:i/>
        </w:rPr>
        <w:t xml:space="preserve"> ngày 19/</w:t>
      </w:r>
      <w:r w:rsidR="00BC441B">
        <w:rPr>
          <w:i/>
        </w:rPr>
        <w:t>6/</w:t>
      </w:r>
      <w:r w:rsidR="00B65C29" w:rsidRPr="0097518F">
        <w:rPr>
          <w:i/>
        </w:rPr>
        <w:t xml:space="preserve">2015 của Quốc </w:t>
      </w:r>
      <w:r>
        <w:rPr>
          <w:i/>
        </w:rPr>
        <w:t>h</w:t>
      </w:r>
      <w:r w:rsidR="00B65C29" w:rsidRPr="0097518F">
        <w:rPr>
          <w:i/>
        </w:rPr>
        <w:t>ội;</w:t>
      </w:r>
    </w:p>
    <w:p w14:paraId="2F1D4AFF" w14:textId="77777777" w:rsidR="00B65C29" w:rsidRPr="0097518F" w:rsidRDefault="00B65C29" w:rsidP="008659AD">
      <w:pPr>
        <w:widowControl w:val="0"/>
        <w:spacing w:before="120"/>
        <w:ind w:firstLine="720"/>
        <w:jc w:val="both"/>
        <w:rPr>
          <w:rStyle w:val="tieudechitiet"/>
          <w:i/>
        </w:rPr>
      </w:pPr>
      <w:r w:rsidRPr="0097518F">
        <w:rPr>
          <w:i/>
        </w:rPr>
        <w:t>Căn cứ</w:t>
      </w:r>
      <w:r w:rsidRPr="0097518F">
        <w:rPr>
          <w:rStyle w:val="tieudechitiet"/>
          <w:i/>
        </w:rPr>
        <w:t xml:space="preserve"> Nghị định số 163/2013/NĐ-CP</w:t>
      </w:r>
      <w:r w:rsidR="0097518F">
        <w:rPr>
          <w:rStyle w:val="tieudechitiet"/>
          <w:i/>
        </w:rPr>
        <w:t>,</w:t>
      </w:r>
      <w:r w:rsidRPr="0097518F">
        <w:rPr>
          <w:rStyle w:val="tieudechitiet"/>
          <w:i/>
        </w:rPr>
        <w:t xml:space="preserve"> ngày 12/11/2013</w:t>
      </w:r>
      <w:r w:rsidR="0097518F">
        <w:rPr>
          <w:rStyle w:val="tieudechitiet"/>
          <w:i/>
        </w:rPr>
        <w:t xml:space="preserve"> của Chính phủ </w:t>
      </w:r>
      <w:r w:rsidRPr="0097518F">
        <w:rPr>
          <w:rStyle w:val="tieudechitiet"/>
          <w:i/>
        </w:rPr>
        <w:t>quy định về xử phạt vi phạm hành chính trong lĩnh vực hóa chất, phân bón và vật liệu nổ công nghiệp;</w:t>
      </w:r>
    </w:p>
    <w:p w14:paraId="11D2E0A5" w14:textId="77777777" w:rsidR="00B65C29" w:rsidRPr="003E351B" w:rsidRDefault="00B65C29" w:rsidP="008659AD">
      <w:pPr>
        <w:widowControl w:val="0"/>
        <w:autoSpaceDE w:val="0"/>
        <w:autoSpaceDN w:val="0"/>
        <w:adjustRightInd w:val="0"/>
        <w:spacing w:before="120"/>
        <w:ind w:firstLine="720"/>
        <w:jc w:val="both"/>
        <w:rPr>
          <w:i/>
        </w:rPr>
      </w:pPr>
      <w:r w:rsidRPr="003E351B">
        <w:rPr>
          <w:i/>
          <w:color w:val="000000"/>
          <w:spacing w:val="-4"/>
        </w:rPr>
        <w:t xml:space="preserve">Căn cứ Nghị định </w:t>
      </w:r>
      <w:r w:rsidR="0097518F">
        <w:rPr>
          <w:i/>
          <w:color w:val="000000"/>
          <w:spacing w:val="-4"/>
        </w:rPr>
        <w:t xml:space="preserve">số </w:t>
      </w:r>
      <w:r w:rsidRPr="003E351B">
        <w:rPr>
          <w:i/>
          <w:color w:val="000000"/>
          <w:spacing w:val="-4"/>
        </w:rPr>
        <w:t>115/2018/NĐ-CP, ngày 04/9/2018 của Chính phủ quy định xử phạt vi phạm hành chính về an toàn thực phẩm;</w:t>
      </w:r>
    </w:p>
    <w:p w14:paraId="6200E2C5" w14:textId="2F86403D" w:rsidR="00B65C29" w:rsidRPr="008659AD" w:rsidRDefault="00B65C29" w:rsidP="008659AD">
      <w:pPr>
        <w:widowControl w:val="0"/>
        <w:autoSpaceDE w:val="0"/>
        <w:autoSpaceDN w:val="0"/>
        <w:adjustRightInd w:val="0"/>
        <w:spacing w:before="120"/>
        <w:ind w:firstLine="720"/>
        <w:jc w:val="both"/>
        <w:rPr>
          <w:i/>
        </w:rPr>
      </w:pPr>
      <w:r w:rsidRPr="008659AD">
        <w:rPr>
          <w:i/>
        </w:rPr>
        <w:t xml:space="preserve">Căn cứ Thông tư số </w:t>
      </w:r>
      <w:r w:rsidRPr="008659AD">
        <w:rPr>
          <w:bCs/>
          <w:i/>
        </w:rPr>
        <w:t>38</w:t>
      </w:r>
      <w:r w:rsidRPr="008659AD">
        <w:rPr>
          <w:i/>
        </w:rPr>
        <w:t>/2018/TT-BNNPTNT</w:t>
      </w:r>
      <w:r w:rsidR="003D58FD" w:rsidRPr="008659AD">
        <w:rPr>
          <w:i/>
        </w:rPr>
        <w:t xml:space="preserve">, </w:t>
      </w:r>
      <w:r w:rsidR="003D58FD" w:rsidRPr="008659AD">
        <w:rPr>
          <w:i/>
          <w:iCs/>
        </w:rPr>
        <w:t>ngày 25/12/</w:t>
      </w:r>
      <w:r w:rsidRPr="008659AD">
        <w:rPr>
          <w:i/>
          <w:iCs/>
        </w:rPr>
        <w:t>2018</w:t>
      </w:r>
      <w:r w:rsidRPr="008659AD">
        <w:rPr>
          <w:bCs/>
          <w:i/>
        </w:rPr>
        <w:t xml:space="preserve"> của Bộ </w:t>
      </w:r>
      <w:r w:rsidR="00BC441B" w:rsidRPr="008659AD">
        <w:rPr>
          <w:bCs/>
          <w:i/>
        </w:rPr>
        <w:t>Nông nghiệp và P</w:t>
      </w:r>
      <w:r w:rsidRPr="008659AD">
        <w:rPr>
          <w:bCs/>
          <w:i/>
        </w:rPr>
        <w:t>hát triển nông thôn quy định việc thẩm định, chứng nhận cơ sở sản xuất kinh doanh thực phẩm nông, lâm, thủy sản đủ điều kiện an toàn thực phẩ</w:t>
      </w:r>
      <w:r w:rsidR="003D58FD" w:rsidRPr="008659AD">
        <w:rPr>
          <w:bCs/>
          <w:i/>
        </w:rPr>
        <w:t>m thuộc phạm vi quản lý của Bộ Nông nghiệp và P</w:t>
      </w:r>
      <w:r w:rsidRPr="008659AD">
        <w:rPr>
          <w:bCs/>
          <w:i/>
        </w:rPr>
        <w:t>hát triển nông thôn</w:t>
      </w:r>
      <w:r w:rsidRPr="008659AD">
        <w:rPr>
          <w:i/>
        </w:rPr>
        <w:t>;</w:t>
      </w:r>
    </w:p>
    <w:p w14:paraId="57088EAF" w14:textId="77777777" w:rsidR="00B65C29" w:rsidRPr="0097518F" w:rsidRDefault="00B65C29" w:rsidP="008659AD">
      <w:pPr>
        <w:widowControl w:val="0"/>
        <w:spacing w:before="120"/>
        <w:ind w:firstLine="720"/>
        <w:jc w:val="both"/>
        <w:rPr>
          <w:i/>
        </w:rPr>
      </w:pPr>
      <w:r w:rsidRPr="0097518F">
        <w:rPr>
          <w:i/>
        </w:rPr>
        <w:t>Căn cứ Quyết định số 2064/QĐ-UBND</w:t>
      </w:r>
      <w:r w:rsidR="0097518F">
        <w:rPr>
          <w:i/>
        </w:rPr>
        <w:t>,</w:t>
      </w:r>
      <w:r w:rsidR="003D58FD">
        <w:rPr>
          <w:i/>
        </w:rPr>
        <w:t xml:space="preserve"> ngày 29/9/</w:t>
      </w:r>
      <w:r w:rsidR="0097518F">
        <w:rPr>
          <w:i/>
        </w:rPr>
        <w:t>2020 của UBND huyện Tràng Định</w:t>
      </w:r>
      <w:r w:rsidRPr="0097518F">
        <w:rPr>
          <w:i/>
        </w:rPr>
        <w:t xml:space="preserve"> Quy định phân công, phân cấp quản lý Nhà nước về an toàn thực phẩ</w:t>
      </w:r>
      <w:r w:rsidR="000D6E64">
        <w:rPr>
          <w:i/>
        </w:rPr>
        <w:t>m trên địa bàn huyện Tràng Định;</w:t>
      </w:r>
    </w:p>
    <w:p w14:paraId="2E947FCF" w14:textId="16636F21" w:rsidR="00F4061C" w:rsidRPr="00BC441B" w:rsidRDefault="00B65C29" w:rsidP="008659AD">
      <w:pPr>
        <w:widowControl w:val="0"/>
        <w:spacing w:before="120"/>
        <w:ind w:firstLine="720"/>
        <w:jc w:val="both"/>
        <w:rPr>
          <w:i/>
          <w:iCs/>
          <w:spacing w:val="-10"/>
          <w:lang w:val="nl-NL"/>
        </w:rPr>
      </w:pPr>
      <w:r w:rsidRPr="00F4061C">
        <w:rPr>
          <w:i/>
        </w:rPr>
        <w:t xml:space="preserve">Căn cứ Kế hoạch số </w:t>
      </w:r>
      <w:r w:rsidR="00F4061C" w:rsidRPr="00F4061C">
        <w:rPr>
          <w:i/>
        </w:rPr>
        <w:t>125</w:t>
      </w:r>
      <w:r w:rsidRPr="00F4061C">
        <w:rPr>
          <w:i/>
        </w:rPr>
        <w:t>/</w:t>
      </w:r>
      <w:r w:rsidR="003D58FD" w:rsidRPr="00F4061C">
        <w:rPr>
          <w:i/>
        </w:rPr>
        <w:t>KH-UBND, ngày 1</w:t>
      </w:r>
      <w:r w:rsidR="00F4061C" w:rsidRPr="00F4061C">
        <w:rPr>
          <w:i/>
        </w:rPr>
        <w:t>0</w:t>
      </w:r>
      <w:r w:rsidR="003D58FD" w:rsidRPr="00F4061C">
        <w:rPr>
          <w:i/>
        </w:rPr>
        <w:t>/</w:t>
      </w:r>
      <w:r w:rsidR="00FA0CD1" w:rsidRPr="00F4061C">
        <w:rPr>
          <w:i/>
        </w:rPr>
        <w:t>01</w:t>
      </w:r>
      <w:r w:rsidR="003D58FD" w:rsidRPr="00F4061C">
        <w:rPr>
          <w:i/>
        </w:rPr>
        <w:t>/</w:t>
      </w:r>
      <w:r w:rsidR="000D6E64" w:rsidRPr="00F4061C">
        <w:rPr>
          <w:i/>
        </w:rPr>
        <w:t>202</w:t>
      </w:r>
      <w:r w:rsidR="00F4061C" w:rsidRPr="00F4061C">
        <w:rPr>
          <w:i/>
        </w:rPr>
        <w:t>4</w:t>
      </w:r>
      <w:r w:rsidR="000D6E64" w:rsidRPr="00F4061C">
        <w:rPr>
          <w:i/>
        </w:rPr>
        <w:t xml:space="preserve"> của UBND huyện</w:t>
      </w:r>
      <w:r w:rsidR="00F4061C" w:rsidRPr="00F4061C">
        <w:rPr>
          <w:i/>
        </w:rPr>
        <w:t xml:space="preserve"> </w:t>
      </w:r>
      <w:r w:rsidR="00BC441B">
        <w:rPr>
          <w:i/>
        </w:rPr>
        <w:t>về</w:t>
      </w:r>
      <w:r w:rsidR="00FA0CD1" w:rsidRPr="00F4061C">
        <w:rPr>
          <w:i/>
        </w:rPr>
        <w:t xml:space="preserve"> </w:t>
      </w:r>
      <w:r w:rsidR="00F4061C" w:rsidRPr="004B07EB">
        <w:rPr>
          <w:i/>
          <w:iCs/>
          <w:lang w:val="nl-NL"/>
        </w:rPr>
        <w:t xml:space="preserve">kiểm tra sản xuất, kinh doanh giống cây trồng, vật nuôi, phân bón, thuốc bảo vệ thực vật, </w:t>
      </w:r>
      <w:r w:rsidR="00F4061C" w:rsidRPr="004B07EB">
        <w:rPr>
          <w:i/>
          <w:iCs/>
          <w:spacing w:val="-4"/>
          <w:lang w:val="nl-NL"/>
        </w:rPr>
        <w:t xml:space="preserve">Thú y, </w:t>
      </w:r>
      <w:r w:rsidR="00F4061C" w:rsidRPr="004B07EB">
        <w:rPr>
          <w:i/>
          <w:iCs/>
          <w:lang w:val="nl-NL"/>
        </w:rPr>
        <w:t xml:space="preserve">thức ăn chăn nuôi </w:t>
      </w:r>
      <w:r w:rsidR="00F4061C" w:rsidRPr="004B07EB">
        <w:rPr>
          <w:i/>
          <w:iCs/>
          <w:spacing w:val="-4"/>
          <w:lang w:val="nl-NL"/>
        </w:rPr>
        <w:t xml:space="preserve">và </w:t>
      </w:r>
      <w:r w:rsidR="00F4061C" w:rsidRPr="004B07EB">
        <w:rPr>
          <w:i/>
          <w:iCs/>
          <w:lang w:val="nl-NL"/>
        </w:rPr>
        <w:t xml:space="preserve">chế biến thực phẩm đối với các sản </w:t>
      </w:r>
      <w:r w:rsidR="00F4061C" w:rsidRPr="00BC441B">
        <w:rPr>
          <w:i/>
          <w:iCs/>
          <w:spacing w:val="-10"/>
          <w:lang w:val="nl-NL"/>
        </w:rPr>
        <w:t>phẩm có nguồn gốc thuộc lĩnh vực nông nghiệp quản lý trên địa bàn huyện năm 2024</w:t>
      </w:r>
      <w:r w:rsidR="00BC441B" w:rsidRPr="00BC441B">
        <w:rPr>
          <w:i/>
          <w:iCs/>
          <w:spacing w:val="-10"/>
          <w:lang w:val="nl-NL"/>
        </w:rPr>
        <w:t>.</w:t>
      </w:r>
    </w:p>
    <w:p w14:paraId="5FD3207A" w14:textId="48A60B48" w:rsidR="00B65C29" w:rsidRPr="00F9291B" w:rsidRDefault="00E439FF" w:rsidP="008659AD">
      <w:pPr>
        <w:widowControl w:val="0"/>
        <w:spacing w:before="120"/>
        <w:ind w:firstLine="720"/>
        <w:jc w:val="both"/>
        <w:rPr>
          <w:i/>
          <w:spacing w:val="-4"/>
        </w:rPr>
      </w:pPr>
      <w:r w:rsidRPr="00F9291B">
        <w:rPr>
          <w:i/>
          <w:spacing w:val="-4"/>
        </w:rPr>
        <w:t>Theo</w:t>
      </w:r>
      <w:r w:rsidR="00B65C29" w:rsidRPr="00F9291B">
        <w:rPr>
          <w:i/>
        </w:rPr>
        <w:t xml:space="preserve"> đề nghị của Trưởng phòng Nông nghiệp và </w:t>
      </w:r>
      <w:r w:rsidR="0097518F" w:rsidRPr="00F9291B">
        <w:rPr>
          <w:i/>
        </w:rPr>
        <w:t>P</w:t>
      </w:r>
      <w:r w:rsidR="00B65C29" w:rsidRPr="00F9291B">
        <w:rPr>
          <w:i/>
        </w:rPr>
        <w:t xml:space="preserve">hát triển nông thôn huyện tại Tờ trình số </w:t>
      </w:r>
      <w:r w:rsidR="00FF7132" w:rsidRPr="00F9291B">
        <w:rPr>
          <w:i/>
        </w:rPr>
        <w:t>0</w:t>
      </w:r>
      <w:r w:rsidR="00F9291B" w:rsidRPr="00F9291B">
        <w:rPr>
          <w:i/>
        </w:rPr>
        <w:t>9</w:t>
      </w:r>
      <w:r w:rsidR="00B65C29" w:rsidRPr="00F9291B">
        <w:rPr>
          <w:i/>
        </w:rPr>
        <w:t xml:space="preserve">/TTr-NN&amp;PTNT ngày </w:t>
      </w:r>
      <w:r w:rsidR="00F9291B" w:rsidRPr="00F9291B">
        <w:rPr>
          <w:i/>
        </w:rPr>
        <w:t>12</w:t>
      </w:r>
      <w:r w:rsidR="003D58FD" w:rsidRPr="00F9291B">
        <w:rPr>
          <w:i/>
        </w:rPr>
        <w:t>/</w:t>
      </w:r>
      <w:r w:rsidR="00FF7132" w:rsidRPr="00F9291B">
        <w:rPr>
          <w:i/>
        </w:rPr>
        <w:t>01</w:t>
      </w:r>
      <w:r w:rsidR="003D58FD" w:rsidRPr="00F9291B">
        <w:rPr>
          <w:i/>
        </w:rPr>
        <w:t>/</w:t>
      </w:r>
      <w:r w:rsidR="00B65C29" w:rsidRPr="00F9291B">
        <w:rPr>
          <w:i/>
        </w:rPr>
        <w:t>202</w:t>
      </w:r>
      <w:r w:rsidR="00C32356" w:rsidRPr="00F9291B">
        <w:rPr>
          <w:i/>
        </w:rPr>
        <w:t>4</w:t>
      </w:r>
      <w:r w:rsidR="000D6E64" w:rsidRPr="00F9291B">
        <w:rPr>
          <w:i/>
        </w:rPr>
        <w:t>.</w:t>
      </w:r>
    </w:p>
    <w:p w14:paraId="4191D44B" w14:textId="77777777" w:rsidR="00B65C29" w:rsidRPr="00F9291B" w:rsidRDefault="00B65C29" w:rsidP="008659AD">
      <w:pPr>
        <w:spacing w:before="120"/>
        <w:ind w:firstLine="720"/>
        <w:jc w:val="both"/>
        <w:rPr>
          <w:i/>
          <w:sz w:val="4"/>
        </w:rPr>
      </w:pPr>
    </w:p>
    <w:p w14:paraId="128A1146" w14:textId="77777777" w:rsidR="00B65C29" w:rsidRPr="0097518F" w:rsidRDefault="00B65C29" w:rsidP="00C14B7F">
      <w:pPr>
        <w:spacing w:before="120"/>
        <w:jc w:val="center"/>
        <w:rPr>
          <w:b/>
        </w:rPr>
      </w:pPr>
      <w:r w:rsidRPr="0097518F">
        <w:rPr>
          <w:b/>
        </w:rPr>
        <w:t>QUYẾT ĐỊNH:</w:t>
      </w:r>
    </w:p>
    <w:p w14:paraId="55C55D9B" w14:textId="77777777" w:rsidR="00B65C29" w:rsidRPr="0097518F" w:rsidRDefault="00B65C29" w:rsidP="008659AD">
      <w:pPr>
        <w:spacing w:before="120"/>
        <w:ind w:firstLine="720"/>
        <w:jc w:val="center"/>
        <w:rPr>
          <w:b/>
          <w:sz w:val="2"/>
        </w:rPr>
      </w:pPr>
    </w:p>
    <w:p w14:paraId="0FA4DF79" w14:textId="611B5016" w:rsidR="00B65C29" w:rsidRPr="003D58FD" w:rsidRDefault="00B65C29" w:rsidP="008659AD">
      <w:pPr>
        <w:widowControl w:val="0"/>
        <w:spacing w:before="120"/>
        <w:ind w:firstLine="720"/>
        <w:jc w:val="both"/>
      </w:pPr>
      <w:r w:rsidRPr="003D58FD">
        <w:rPr>
          <w:b/>
        </w:rPr>
        <w:t>Điều 1.</w:t>
      </w:r>
      <w:r w:rsidR="00FA0CD1" w:rsidRPr="003D58FD">
        <w:rPr>
          <w:b/>
        </w:rPr>
        <w:t xml:space="preserve"> </w:t>
      </w:r>
      <w:r w:rsidRPr="003D58FD">
        <w:t>Thành lập Đoàn kiểm tra liên ngành về sản xuất, kinh doanh giống cây trồng nông nghiệp, phân bón, thuốc bảo vệ thực vật, Thú y và công tác an toàn thực phẩm trong lĩnh vực nông nghiệp trên địa bàn huyện năm 202</w:t>
      </w:r>
      <w:r w:rsidR="00BC441B">
        <w:t>4</w:t>
      </w:r>
      <w:r w:rsidRPr="003D58FD">
        <w:t xml:space="preserve">, </w:t>
      </w:r>
      <w:r w:rsidRPr="003D58FD">
        <w:lastRenderedPageBreak/>
        <w:t>gồm các ông (bà) có tên sau:</w:t>
      </w:r>
    </w:p>
    <w:p w14:paraId="431DE878" w14:textId="77777777" w:rsidR="00B65C29" w:rsidRPr="00CF6271" w:rsidRDefault="00B65C29" w:rsidP="008659AD">
      <w:pPr>
        <w:spacing w:before="120"/>
        <w:ind w:firstLine="720"/>
        <w:jc w:val="both"/>
        <w:rPr>
          <w:spacing w:val="-8"/>
        </w:rPr>
      </w:pPr>
      <w:r w:rsidRPr="00CF6271">
        <w:rPr>
          <w:spacing w:val="-8"/>
        </w:rPr>
        <w:t xml:space="preserve">1. Phó Đội trưởng </w:t>
      </w:r>
      <w:r w:rsidR="000879FE" w:rsidRPr="00CF6271">
        <w:rPr>
          <w:spacing w:val="-8"/>
        </w:rPr>
        <w:t xml:space="preserve">quản lý địa bàn Tràng Định, </w:t>
      </w:r>
      <w:r w:rsidRPr="00CF6271">
        <w:rPr>
          <w:spacing w:val="-8"/>
        </w:rPr>
        <w:t>Đội QLTT số 7 - Trưởng đoàn.</w:t>
      </w:r>
    </w:p>
    <w:p w14:paraId="6D6C1051" w14:textId="77777777" w:rsidR="00B65C29" w:rsidRPr="00CF6271" w:rsidRDefault="00FE21E6" w:rsidP="008659AD">
      <w:pPr>
        <w:spacing w:before="120"/>
        <w:ind w:firstLine="720"/>
        <w:jc w:val="both"/>
      </w:pPr>
      <w:r w:rsidRPr="00CF6271">
        <w:t xml:space="preserve">2. </w:t>
      </w:r>
      <w:r w:rsidR="00FA0CD1" w:rsidRPr="00CF6271">
        <w:t>Ông Lương Văn Hữu</w:t>
      </w:r>
      <w:r w:rsidR="00B65C29" w:rsidRPr="00CF6271">
        <w:t xml:space="preserve">, </w:t>
      </w:r>
      <w:r w:rsidR="00FA0CD1" w:rsidRPr="00CF6271">
        <w:t>Phó trưởng P</w:t>
      </w:r>
      <w:r w:rsidR="00B65C29" w:rsidRPr="00CF6271">
        <w:t>hòng Nông nghiệp &amp; PTNT -  Phó Trưởng đoàn.</w:t>
      </w:r>
    </w:p>
    <w:p w14:paraId="65BAF3A0" w14:textId="77777777" w:rsidR="00B65C29" w:rsidRPr="00CF6271" w:rsidRDefault="00B65C29" w:rsidP="008659AD">
      <w:pPr>
        <w:spacing w:before="120"/>
        <w:ind w:firstLine="720"/>
        <w:jc w:val="both"/>
      </w:pPr>
      <w:r w:rsidRPr="00CF6271">
        <w:t>3. Ông Triệu Minh Quân, Chuyên viên phòng Nông nghiệp &amp; PTNT - Thành viên.</w:t>
      </w:r>
    </w:p>
    <w:p w14:paraId="5021393C" w14:textId="2BD435AD" w:rsidR="00B65C29" w:rsidRPr="00CF6271" w:rsidRDefault="003D58FD" w:rsidP="008659AD">
      <w:pPr>
        <w:spacing w:before="120"/>
        <w:ind w:firstLine="720"/>
        <w:jc w:val="both"/>
        <w:rPr>
          <w:spacing w:val="-6"/>
        </w:rPr>
      </w:pPr>
      <w:r w:rsidRPr="00CF6271">
        <w:rPr>
          <w:spacing w:val="-6"/>
        </w:rPr>
        <w:t xml:space="preserve">4. </w:t>
      </w:r>
      <w:r w:rsidR="00B65C29" w:rsidRPr="00CF6271">
        <w:rPr>
          <w:spacing w:val="-6"/>
        </w:rPr>
        <w:t xml:space="preserve">Bà Chu Thị Thơ, Viên chức Trung tâm </w:t>
      </w:r>
      <w:r w:rsidR="00512B36" w:rsidRPr="00CF6271">
        <w:rPr>
          <w:spacing w:val="-6"/>
        </w:rPr>
        <w:t>D</w:t>
      </w:r>
      <w:r w:rsidR="00B65C29" w:rsidRPr="00CF6271">
        <w:rPr>
          <w:spacing w:val="-6"/>
        </w:rPr>
        <w:t>ịch vụ nông nghiệp - Thành viên.</w:t>
      </w:r>
    </w:p>
    <w:p w14:paraId="259D9328" w14:textId="5EC9D23B" w:rsidR="00B65C29" w:rsidRPr="00CF6271" w:rsidRDefault="00B65C29" w:rsidP="008659AD">
      <w:pPr>
        <w:spacing w:before="120"/>
        <w:ind w:firstLine="720"/>
        <w:jc w:val="both"/>
      </w:pPr>
      <w:r w:rsidRPr="00CF6271">
        <w:t xml:space="preserve">5. Ông Dương Văn Dũng, Viên chức Trung tâm </w:t>
      </w:r>
      <w:r w:rsidR="00F95944" w:rsidRPr="00CF6271">
        <w:t>D</w:t>
      </w:r>
      <w:r w:rsidRPr="00CF6271">
        <w:t>ịch vụ nông nghiệp - Thành viên.</w:t>
      </w:r>
    </w:p>
    <w:p w14:paraId="29232FA3" w14:textId="77777777" w:rsidR="00B65C29" w:rsidRPr="00CF6271" w:rsidRDefault="000879FE" w:rsidP="008659AD">
      <w:pPr>
        <w:spacing w:before="120"/>
        <w:ind w:firstLine="720"/>
        <w:jc w:val="both"/>
      </w:pPr>
      <w:r w:rsidRPr="00CF6271">
        <w:rPr>
          <w:color w:val="000000"/>
        </w:rPr>
        <w:t>6. Các KSV t</w:t>
      </w:r>
      <w:r w:rsidR="00B65C29" w:rsidRPr="00CF6271">
        <w:rPr>
          <w:color w:val="000000"/>
        </w:rPr>
        <w:t>hị trường Đội QLTT số 7 (Tổ phụ trách địa bàn Tràng Định) - Thành viên.</w:t>
      </w:r>
    </w:p>
    <w:p w14:paraId="45E74C58" w14:textId="77777777" w:rsidR="00B65C29" w:rsidRPr="00CF6271" w:rsidRDefault="00B65C29" w:rsidP="008659AD">
      <w:pPr>
        <w:spacing w:before="120"/>
        <w:ind w:firstLine="720"/>
        <w:jc w:val="both"/>
      </w:pPr>
      <w:r w:rsidRPr="00CF6271">
        <w:t>7. 01 Cán bộ Công an huyện - Thành viên.</w:t>
      </w:r>
    </w:p>
    <w:p w14:paraId="5568946C" w14:textId="77777777" w:rsidR="00B65C29" w:rsidRPr="00CF6271" w:rsidRDefault="00B65C29" w:rsidP="008659AD">
      <w:pPr>
        <w:spacing w:before="120"/>
        <w:ind w:firstLine="720"/>
        <w:jc w:val="both"/>
      </w:pPr>
      <w:r w:rsidRPr="00CF6271">
        <w:t xml:space="preserve">8. 01 </w:t>
      </w:r>
      <w:r w:rsidRPr="00CF6271">
        <w:rPr>
          <w:color w:val="000000"/>
        </w:rPr>
        <w:t xml:space="preserve">Công chức </w:t>
      </w:r>
      <w:r w:rsidRPr="00CF6271">
        <w:t>Phòng Tài chính - Kế hoạch - Thành viên.</w:t>
      </w:r>
    </w:p>
    <w:p w14:paraId="2812E5E0" w14:textId="77777777" w:rsidR="00B65C29" w:rsidRPr="00CF6271" w:rsidRDefault="00B65C29" w:rsidP="008659AD">
      <w:pPr>
        <w:spacing w:before="120"/>
        <w:ind w:firstLine="720"/>
        <w:jc w:val="both"/>
      </w:pPr>
      <w:r w:rsidRPr="00CF6271">
        <w:t xml:space="preserve">9. 01 </w:t>
      </w:r>
      <w:r w:rsidRPr="00CF6271">
        <w:rPr>
          <w:color w:val="000000"/>
        </w:rPr>
        <w:t xml:space="preserve">Công chức </w:t>
      </w:r>
      <w:r w:rsidRPr="00CF6271">
        <w:t>Phòng Kinh tế - Hạ tầng - Thành viên.</w:t>
      </w:r>
    </w:p>
    <w:p w14:paraId="780998C4" w14:textId="77777777" w:rsidR="00B65C29" w:rsidRPr="00CF6271" w:rsidRDefault="00FE21E6" w:rsidP="008659AD">
      <w:pPr>
        <w:spacing w:before="120"/>
        <w:ind w:firstLine="720"/>
        <w:jc w:val="both"/>
        <w:rPr>
          <w:color w:val="000000"/>
          <w:spacing w:val="-4"/>
        </w:rPr>
      </w:pPr>
      <w:r w:rsidRPr="00CF6271">
        <w:rPr>
          <w:color w:val="000000"/>
          <w:spacing w:val="-4"/>
        </w:rPr>
        <w:t>10</w:t>
      </w:r>
      <w:r w:rsidR="00B65C29" w:rsidRPr="00CF6271">
        <w:rPr>
          <w:color w:val="000000"/>
          <w:spacing w:val="-4"/>
        </w:rPr>
        <w:t xml:space="preserve">. 01 Phóng viên Trung tâm VH, TT </w:t>
      </w:r>
      <w:r w:rsidR="000879FE" w:rsidRPr="00CF6271">
        <w:rPr>
          <w:color w:val="000000"/>
          <w:spacing w:val="-4"/>
        </w:rPr>
        <w:t>và T</w:t>
      </w:r>
      <w:r w:rsidR="00B65C29" w:rsidRPr="00CF6271">
        <w:rPr>
          <w:color w:val="000000"/>
          <w:spacing w:val="-4"/>
        </w:rPr>
        <w:t>ruyền thông huyện - Thành viên.</w:t>
      </w:r>
    </w:p>
    <w:p w14:paraId="2336819A" w14:textId="77777777" w:rsidR="00B65C29" w:rsidRPr="00CF6271" w:rsidRDefault="00FE21E6" w:rsidP="008659AD">
      <w:pPr>
        <w:spacing w:before="120"/>
        <w:ind w:firstLine="720"/>
        <w:jc w:val="both"/>
      </w:pPr>
      <w:r w:rsidRPr="00CF6271">
        <w:t>11</w:t>
      </w:r>
      <w:r w:rsidR="00B65C29" w:rsidRPr="00CF6271">
        <w:t>. UBND các xã, thị trấn cử 01 đồng chí làm thành viên tham gia cùng đoàn khi Đoàn kiểm tra trên địa bàn xã, thị trấn.</w:t>
      </w:r>
    </w:p>
    <w:p w14:paraId="7D16C815" w14:textId="1244881A" w:rsidR="00B65C29" w:rsidRPr="003D58FD" w:rsidRDefault="00B65C29" w:rsidP="008659AD">
      <w:pPr>
        <w:widowControl w:val="0"/>
        <w:spacing w:before="120"/>
        <w:ind w:firstLine="720"/>
        <w:jc w:val="both"/>
        <w:rPr>
          <w:b/>
        </w:rPr>
      </w:pPr>
      <w:r w:rsidRPr="003D58FD">
        <w:rPr>
          <w:b/>
        </w:rPr>
        <w:t>Điều 2.</w:t>
      </w:r>
      <w:r w:rsidR="00D87C84">
        <w:rPr>
          <w:b/>
        </w:rPr>
        <w:t xml:space="preserve"> </w:t>
      </w:r>
      <w:r w:rsidRPr="003D58FD">
        <w:t>Nhiệm vụ, quyền hạn, thời gian, kinh phí và phương tiện phục vụ của Đoàn kiểm tra liên ngành</w:t>
      </w:r>
      <w:r w:rsidR="00076B85">
        <w:t>.</w:t>
      </w:r>
    </w:p>
    <w:p w14:paraId="6E06D758" w14:textId="794310E4" w:rsidR="00B65C29" w:rsidRPr="00377671" w:rsidRDefault="00B65C29" w:rsidP="008659AD">
      <w:pPr>
        <w:widowControl w:val="0"/>
        <w:spacing w:before="120"/>
        <w:ind w:firstLine="720"/>
        <w:jc w:val="both"/>
        <w:rPr>
          <w:spacing w:val="-2"/>
        </w:rPr>
      </w:pPr>
      <w:r w:rsidRPr="009A1C16">
        <w:rPr>
          <w:b/>
          <w:bCs/>
        </w:rPr>
        <w:t xml:space="preserve">1. Nhiệm vụ: </w:t>
      </w:r>
      <w:r w:rsidRPr="00377671">
        <w:rPr>
          <w:spacing w:val="-2"/>
        </w:rPr>
        <w:t>Kiểm tra việc sản xuất, kinh doanh giống cây trồng, vật nuôi, phân bón, thuốc bảo vệ thực vật, Thuốc thú y</w:t>
      </w:r>
      <w:r w:rsidR="00FA0CD1" w:rsidRPr="00377671">
        <w:rPr>
          <w:spacing w:val="-2"/>
        </w:rPr>
        <w:t xml:space="preserve"> </w:t>
      </w:r>
      <w:r w:rsidRPr="00377671">
        <w:rPr>
          <w:spacing w:val="-2"/>
        </w:rPr>
        <w:t xml:space="preserve">và </w:t>
      </w:r>
      <w:r w:rsidR="00F4061C" w:rsidRPr="00377671">
        <w:rPr>
          <w:spacing w:val="-2"/>
          <w:lang w:val="nl-NL"/>
        </w:rPr>
        <w:t xml:space="preserve">chế biến thực phẩm đối với các sản phẩm có nguồn gốc thuộc lĩnh vực nông nghiệp quản lý </w:t>
      </w:r>
      <w:r w:rsidRPr="00377671">
        <w:rPr>
          <w:spacing w:val="-2"/>
        </w:rPr>
        <w:t>trên địa bàn huyện.</w:t>
      </w:r>
    </w:p>
    <w:p w14:paraId="178045C7" w14:textId="77777777" w:rsidR="00B65C29" w:rsidRPr="003D58FD" w:rsidRDefault="00B65C29" w:rsidP="008659AD">
      <w:pPr>
        <w:widowControl w:val="0"/>
        <w:spacing w:before="120"/>
        <w:ind w:firstLine="720"/>
        <w:jc w:val="both"/>
      </w:pPr>
      <w:r w:rsidRPr="009A1C16">
        <w:rPr>
          <w:b/>
          <w:bCs/>
        </w:rPr>
        <w:t>2. Quyền hạn:</w:t>
      </w:r>
      <w:r w:rsidRPr="003D58FD">
        <w:t xml:space="preserve"> Được quyền xử lý đối với các trường hợp vi phạm theo quy định của pháp luật hiện hành. Trong quá trình thực hiện nhiệm vụ, được áp dụng theo thẩm quyền của Đội Trưởng Đội Quản lý thị trường, được phép sử dụng ấn chỉ con dấu của đội Quản lý thị trường số 07 để xử lý, nếu trường hợp vượt quá thẩm quyền thì lập hồ sơ báo cáo trình cấp có thẩm quyền ra quyết định xử lý. Mọi tổ chức hoạt động của Đoàn kiểm tra do Trưởng đoàn phân công và trực tiếp chỉ đạo điều hành.</w:t>
      </w:r>
    </w:p>
    <w:p w14:paraId="0B0E8A95" w14:textId="6A260B69" w:rsidR="00C32356" w:rsidRDefault="00B65C29" w:rsidP="008659AD">
      <w:pPr>
        <w:widowControl w:val="0"/>
        <w:spacing w:before="120"/>
        <w:ind w:firstLine="720"/>
        <w:jc w:val="both"/>
        <w:rPr>
          <w:lang w:val="nl-NL"/>
        </w:rPr>
      </w:pPr>
      <w:r w:rsidRPr="009A1C16">
        <w:rPr>
          <w:b/>
          <w:bCs/>
        </w:rPr>
        <w:t>3. Thời gian kiểm tra</w:t>
      </w:r>
      <w:r w:rsidRPr="003D58FD">
        <w:t xml:space="preserve">: </w:t>
      </w:r>
      <w:r w:rsidR="00C32356" w:rsidRPr="00667D38">
        <w:rPr>
          <w:lang w:val="nl-NL"/>
        </w:rPr>
        <w:t>Ch</w:t>
      </w:r>
      <w:r w:rsidR="00C32356">
        <w:rPr>
          <w:lang w:val="nl-NL"/>
        </w:rPr>
        <w:t>ia làm 02 đợt</w:t>
      </w:r>
      <w:r w:rsidR="00076B85">
        <w:rPr>
          <w:lang w:val="nl-NL"/>
        </w:rPr>
        <w:t>:</w:t>
      </w:r>
      <w:r w:rsidR="00C32356">
        <w:rPr>
          <w:lang w:val="nl-NL"/>
        </w:rPr>
        <w:t xml:space="preserve"> </w:t>
      </w:r>
    </w:p>
    <w:p w14:paraId="47E73DAF" w14:textId="56EF6ADD" w:rsidR="00C32356" w:rsidRDefault="00C32356" w:rsidP="008659AD">
      <w:pPr>
        <w:widowControl w:val="0"/>
        <w:spacing w:before="120"/>
        <w:ind w:firstLine="720"/>
        <w:jc w:val="both"/>
        <w:rPr>
          <w:lang w:val="nl-NL"/>
        </w:rPr>
      </w:pPr>
      <w:r>
        <w:rPr>
          <w:lang w:val="nl-NL"/>
        </w:rPr>
        <w:t xml:space="preserve"> </w:t>
      </w:r>
      <w:r w:rsidR="00076B85">
        <w:rPr>
          <w:lang w:val="nl-NL"/>
        </w:rPr>
        <w:t xml:space="preserve">- </w:t>
      </w:r>
      <w:r>
        <w:rPr>
          <w:lang w:val="nl-NL"/>
        </w:rPr>
        <w:t xml:space="preserve">Đợt 1: từ </w:t>
      </w:r>
      <w:r w:rsidRPr="00667D38">
        <w:rPr>
          <w:lang w:val="nl-NL"/>
        </w:rPr>
        <w:t>tháng 02</w:t>
      </w:r>
      <w:r>
        <w:rPr>
          <w:lang w:val="nl-NL"/>
        </w:rPr>
        <w:t xml:space="preserve"> năm 2024</w:t>
      </w:r>
      <w:r w:rsidRPr="00667D38">
        <w:rPr>
          <w:lang w:val="nl-NL"/>
        </w:rPr>
        <w:t xml:space="preserve"> đến ngày 30 tháng 5</w:t>
      </w:r>
      <w:r>
        <w:rPr>
          <w:lang w:val="nl-NL"/>
        </w:rPr>
        <w:t xml:space="preserve"> năm 2024</w:t>
      </w:r>
      <w:r w:rsidRPr="00667D38">
        <w:rPr>
          <w:lang w:val="nl-NL"/>
        </w:rPr>
        <w:t xml:space="preserve">. </w:t>
      </w:r>
    </w:p>
    <w:p w14:paraId="0D364E53" w14:textId="672FCB07" w:rsidR="00C32356" w:rsidRDefault="00076B85" w:rsidP="008659AD">
      <w:pPr>
        <w:widowControl w:val="0"/>
        <w:spacing w:before="120"/>
        <w:ind w:firstLine="720"/>
        <w:jc w:val="both"/>
        <w:rPr>
          <w:lang w:val="nl-NL"/>
        </w:rPr>
      </w:pPr>
      <w:r>
        <w:rPr>
          <w:lang w:val="nl-NL"/>
        </w:rPr>
        <w:t xml:space="preserve"> -</w:t>
      </w:r>
      <w:r w:rsidR="00C32356">
        <w:rPr>
          <w:lang w:val="nl-NL"/>
        </w:rPr>
        <w:t xml:space="preserve"> </w:t>
      </w:r>
      <w:r w:rsidR="00C32356" w:rsidRPr="00667D38">
        <w:rPr>
          <w:lang w:val="nl-NL"/>
        </w:rPr>
        <w:t>Đợt 2</w:t>
      </w:r>
      <w:r w:rsidR="00C32356">
        <w:rPr>
          <w:lang w:val="nl-NL"/>
        </w:rPr>
        <w:t>: từ 20/6/2024 đến hết tháng 9 năm 2024.</w:t>
      </w:r>
    </w:p>
    <w:p w14:paraId="77678145" w14:textId="77777777" w:rsidR="00C32356" w:rsidRPr="00667D38" w:rsidRDefault="00C32356" w:rsidP="008659AD">
      <w:pPr>
        <w:widowControl w:val="0"/>
        <w:spacing w:before="120"/>
        <w:ind w:firstLine="720"/>
        <w:jc w:val="both"/>
        <w:rPr>
          <w:lang w:val="nl-NL"/>
        </w:rPr>
      </w:pPr>
      <w:r>
        <w:rPr>
          <w:lang w:val="nl-NL"/>
        </w:rPr>
        <w:t>Ngoài 02 đợt kiểm tra chính, thực hiện kiểm tra đột xuất đối với các cơ sở sản xuất, kinh doanh, nuôi trồng, chế biến sản phẩm, thực phẩm thuộc lĩnh vực nông lâm nghiệp, khi có thông tin phản ánh.</w:t>
      </w:r>
    </w:p>
    <w:p w14:paraId="6F182629" w14:textId="3EEEC426" w:rsidR="00B65C29" w:rsidRPr="003D58FD" w:rsidRDefault="00B65C29" w:rsidP="008659AD">
      <w:pPr>
        <w:tabs>
          <w:tab w:val="left" w:pos="700"/>
        </w:tabs>
        <w:spacing w:before="120"/>
        <w:ind w:firstLine="720"/>
        <w:jc w:val="both"/>
      </w:pPr>
      <w:r w:rsidRPr="009A1C16">
        <w:rPr>
          <w:b/>
          <w:bCs/>
        </w:rPr>
        <w:lastRenderedPageBreak/>
        <w:t xml:space="preserve">4. </w:t>
      </w:r>
      <w:r w:rsidR="009A1C16" w:rsidRPr="009A1C16">
        <w:rPr>
          <w:b/>
          <w:bCs/>
        </w:rPr>
        <w:t>Phương tiện phục vụ</w:t>
      </w:r>
      <w:r w:rsidR="009A1C16">
        <w:t>:</w:t>
      </w:r>
      <w:r w:rsidR="009A1C16" w:rsidRPr="003D58FD">
        <w:t xml:space="preserve"> </w:t>
      </w:r>
      <w:r w:rsidRPr="003D58FD">
        <w:rPr>
          <w:iCs/>
        </w:rPr>
        <w:t>Sử dụng xe ô tô của Đội Quản lý thị trường số 7. Trong trường hợp cần thiết có thể thuê các phương tiện khác và được thanh toán theo quy định.</w:t>
      </w:r>
    </w:p>
    <w:p w14:paraId="0C7CEEC1" w14:textId="77777777" w:rsidR="00B65C29" w:rsidRPr="003D58FD" w:rsidRDefault="00B65C29" w:rsidP="008659AD">
      <w:pPr>
        <w:pStyle w:val="BodyTextIndent"/>
        <w:spacing w:line="240" w:lineRule="auto"/>
        <w:ind w:firstLine="720"/>
        <w:rPr>
          <w:rFonts w:ascii="Times New Roman" w:hAnsi="Times New Roman"/>
          <w:lang w:val="sv-SE"/>
        </w:rPr>
      </w:pPr>
      <w:r w:rsidRPr="00076B85">
        <w:rPr>
          <w:rFonts w:ascii="Times New Roman" w:hAnsi="Times New Roman"/>
          <w:b/>
          <w:lang w:val="sv-SE"/>
        </w:rPr>
        <w:t>5.</w:t>
      </w:r>
      <w:r w:rsidRPr="003D58FD">
        <w:rPr>
          <w:rFonts w:ascii="Times New Roman" w:hAnsi="Times New Roman"/>
          <w:lang w:val="sv-SE"/>
        </w:rPr>
        <w:t xml:space="preserve"> </w:t>
      </w:r>
      <w:r w:rsidR="00696A9C">
        <w:rPr>
          <w:rFonts w:ascii="Times New Roman" w:hAnsi="Times New Roman"/>
          <w:lang w:val="sv-SE"/>
        </w:rPr>
        <w:t>Sau khi kết thúc đợt kiểm tra: T</w:t>
      </w:r>
      <w:r w:rsidRPr="003D58FD">
        <w:rPr>
          <w:rFonts w:ascii="Times New Roman" w:hAnsi="Times New Roman"/>
          <w:lang w:val="sv-SE"/>
        </w:rPr>
        <w:t>ổng hợp báo cáo, đánh giá kết quả kiểm tra và kiến nghị, đề xuất các giải pháp tăng cườn</w:t>
      </w:r>
      <w:r w:rsidR="00E10B77" w:rsidRPr="003D58FD">
        <w:rPr>
          <w:rFonts w:ascii="Times New Roman" w:hAnsi="Times New Roman"/>
          <w:lang w:val="sv-SE"/>
        </w:rPr>
        <w:t>g và nâng cao hiệu quả quản lý N</w:t>
      </w:r>
      <w:r w:rsidRPr="003D58FD">
        <w:rPr>
          <w:rFonts w:ascii="Times New Roman" w:hAnsi="Times New Roman"/>
          <w:lang w:val="sv-SE"/>
        </w:rPr>
        <w:t xml:space="preserve">hà nước về </w:t>
      </w:r>
      <w:r w:rsidRPr="003D58FD">
        <w:rPr>
          <w:rFonts w:ascii="Times New Roman" w:hAnsi="Times New Roman"/>
        </w:rPr>
        <w:t>sản xuất, kinh doanh giống cây trồng, vật nuôi, phân bón, thuốc bảo vệ thực vật, Thuốc thú y</w:t>
      </w:r>
      <w:r w:rsidR="00EB02C4" w:rsidRPr="003D58FD">
        <w:rPr>
          <w:rFonts w:ascii="Times New Roman" w:hAnsi="Times New Roman"/>
        </w:rPr>
        <w:t xml:space="preserve"> </w:t>
      </w:r>
      <w:r w:rsidRPr="003D58FD">
        <w:rPr>
          <w:rFonts w:ascii="Times New Roman" w:hAnsi="Times New Roman"/>
        </w:rPr>
        <w:t xml:space="preserve">và công tác an toàn thực phẩm trong lĩnh vực nông nghiệp </w:t>
      </w:r>
      <w:r w:rsidRPr="003D58FD">
        <w:rPr>
          <w:rFonts w:ascii="Times New Roman" w:hAnsi="Times New Roman"/>
          <w:lang w:val="sv-SE"/>
        </w:rPr>
        <w:t>với UBND huyện.</w:t>
      </w:r>
    </w:p>
    <w:p w14:paraId="2FE01F55" w14:textId="77777777" w:rsidR="00B65C29" w:rsidRPr="003D58FD" w:rsidRDefault="00B65C29" w:rsidP="008659AD">
      <w:pPr>
        <w:widowControl w:val="0"/>
        <w:spacing w:before="120"/>
        <w:ind w:firstLine="720"/>
        <w:jc w:val="both"/>
        <w:rPr>
          <w:spacing w:val="-4"/>
          <w:lang w:val="sv-SE"/>
        </w:rPr>
      </w:pPr>
      <w:r w:rsidRPr="00076B85">
        <w:rPr>
          <w:b/>
          <w:spacing w:val="-4"/>
          <w:lang w:val="sv-SE"/>
        </w:rPr>
        <w:t>6.</w:t>
      </w:r>
      <w:r w:rsidRPr="003D58FD">
        <w:rPr>
          <w:spacing w:val="-4"/>
          <w:lang w:val="sv-SE"/>
        </w:rPr>
        <w:t xml:space="preserve"> Đoàn kiểm tra liên ngành tự giải thể sau khi kết thúc thời gian kiểm tra.</w:t>
      </w:r>
    </w:p>
    <w:p w14:paraId="441EC2B7" w14:textId="77777777" w:rsidR="00B65C29" w:rsidRPr="003D58FD" w:rsidRDefault="00B65C29" w:rsidP="008659AD">
      <w:pPr>
        <w:tabs>
          <w:tab w:val="left" w:pos="700"/>
        </w:tabs>
        <w:spacing w:before="120"/>
        <w:ind w:firstLine="720"/>
        <w:jc w:val="both"/>
        <w:rPr>
          <w:lang w:val="sv-SE"/>
        </w:rPr>
      </w:pPr>
      <w:r w:rsidRPr="003D58FD">
        <w:rPr>
          <w:b/>
          <w:lang w:val="sv-SE"/>
        </w:rPr>
        <w:t>Điều 3. Kinh phí</w:t>
      </w:r>
    </w:p>
    <w:p w14:paraId="6B20C137" w14:textId="7AA28CA8" w:rsidR="00B65C29" w:rsidRPr="003D58FD" w:rsidRDefault="00B65C29" w:rsidP="008659AD">
      <w:pPr>
        <w:tabs>
          <w:tab w:val="left" w:pos="789"/>
          <w:tab w:val="left" w:pos="7864"/>
        </w:tabs>
        <w:spacing w:before="120"/>
        <w:ind w:firstLine="720"/>
        <w:jc w:val="both"/>
        <w:rPr>
          <w:lang w:val="sv-SE"/>
        </w:rPr>
      </w:pPr>
      <w:r w:rsidRPr="003D58FD">
        <w:rPr>
          <w:lang w:val="sv-SE"/>
        </w:rPr>
        <w:tab/>
        <w:t>Sử dụng nguồn kinh phí sự</w:t>
      </w:r>
      <w:r w:rsidR="00FA0CD1" w:rsidRPr="003D58FD">
        <w:rPr>
          <w:lang w:val="sv-SE"/>
        </w:rPr>
        <w:t xml:space="preserve"> nghiệp nông nghiệp năm 202</w:t>
      </w:r>
      <w:r w:rsidR="00191F5F">
        <w:rPr>
          <w:lang w:val="sv-SE"/>
        </w:rPr>
        <w:t>4</w:t>
      </w:r>
      <w:r w:rsidR="00076B85">
        <w:rPr>
          <w:lang w:val="sv-SE"/>
        </w:rPr>
        <w:t xml:space="preserve"> đã giao </w:t>
      </w:r>
      <w:r w:rsidRPr="003D58FD">
        <w:rPr>
          <w:lang w:val="sv-SE"/>
        </w:rPr>
        <w:t>phòng Nông nghiệp và Phát triển nông thôn huyện</w:t>
      </w:r>
      <w:r w:rsidR="00076B85">
        <w:rPr>
          <w:iCs/>
          <w:lang w:val="sv-SE"/>
        </w:rPr>
        <w:t>;</w:t>
      </w:r>
      <w:r w:rsidRPr="003D58FD">
        <w:rPr>
          <w:iCs/>
          <w:lang w:val="sv-SE"/>
        </w:rPr>
        <w:t xml:space="preserve"> nguồn kinh phí thường xuyên Cục Quản lý thị trường cấp cho Đội Quản lý thị trường số 7 và nguồn hỗ trợ khác của huyện (nếu có)</w:t>
      </w:r>
      <w:r w:rsidRPr="003D58FD">
        <w:rPr>
          <w:lang w:val="sv-SE"/>
        </w:rPr>
        <w:t xml:space="preserve"> để thực hiện công tác kiểm tra.</w:t>
      </w:r>
    </w:p>
    <w:p w14:paraId="62A159E8" w14:textId="77777777" w:rsidR="000879FE" w:rsidRPr="003D58FD" w:rsidRDefault="00B65C29" w:rsidP="008659AD">
      <w:pPr>
        <w:widowControl w:val="0"/>
        <w:spacing w:before="120"/>
        <w:ind w:firstLine="720"/>
        <w:jc w:val="both"/>
        <w:rPr>
          <w:lang w:val="sv-SE"/>
        </w:rPr>
      </w:pPr>
      <w:r w:rsidRPr="003D58FD">
        <w:rPr>
          <w:b/>
          <w:lang w:val="sv-SE"/>
        </w:rPr>
        <w:t>Điều 4.</w:t>
      </w:r>
      <w:r w:rsidR="00E439FF" w:rsidRPr="003D58FD">
        <w:rPr>
          <w:lang w:val="sv-SE"/>
        </w:rPr>
        <w:t xml:space="preserve"> Chánh Văn phòng HĐND và</w:t>
      </w:r>
      <w:r w:rsidR="000D6E64" w:rsidRPr="003D58FD">
        <w:rPr>
          <w:lang w:val="sv-SE"/>
        </w:rPr>
        <w:t xml:space="preserve"> </w:t>
      </w:r>
      <w:r w:rsidRPr="003D58FD">
        <w:rPr>
          <w:lang w:val="sv-SE"/>
        </w:rPr>
        <w:t xml:space="preserve">UBND huyện, Thủ trưởng các cơ quan liên quan; Chủ tịch UBND các xã, thị trấn và các ông, bà có tên tại </w:t>
      </w:r>
      <w:r w:rsidRPr="003D58FD">
        <w:rPr>
          <w:rFonts w:hint="eastAsia"/>
          <w:lang w:val="sv-SE"/>
        </w:rPr>
        <w:t>Đ</w:t>
      </w:r>
      <w:r w:rsidRPr="003D58FD">
        <w:rPr>
          <w:lang w:val="sv-SE"/>
        </w:rPr>
        <w:t>iều 1 chịu trách nhiệm thi hành Quyết định này</w:t>
      </w:r>
      <w:r w:rsidR="000879FE" w:rsidRPr="003D58FD">
        <w:rPr>
          <w:lang w:val="sv-SE"/>
        </w:rPr>
        <w:t>.</w:t>
      </w:r>
    </w:p>
    <w:p w14:paraId="63030E18" w14:textId="77777777" w:rsidR="00B65C29" w:rsidRPr="003D58FD" w:rsidRDefault="000879FE" w:rsidP="008659AD">
      <w:pPr>
        <w:widowControl w:val="0"/>
        <w:spacing w:before="120"/>
        <w:ind w:firstLine="720"/>
        <w:jc w:val="both"/>
        <w:rPr>
          <w:szCs w:val="28"/>
          <w:lang w:val="sv-SE"/>
        </w:rPr>
      </w:pPr>
      <w:r w:rsidRPr="003D58FD">
        <w:rPr>
          <w:lang w:val="sv-SE"/>
        </w:rPr>
        <w:t>Quyết định này có hiệu lực</w:t>
      </w:r>
      <w:r w:rsidR="00B65C29" w:rsidRPr="003D58FD">
        <w:rPr>
          <w:szCs w:val="28"/>
          <w:lang w:val="sv-SE"/>
        </w:rPr>
        <w:t xml:space="preserve"> kể từ ngày ký./.</w:t>
      </w:r>
    </w:p>
    <w:p w14:paraId="07408F61" w14:textId="77777777" w:rsidR="00B65C29" w:rsidRPr="0046611F" w:rsidRDefault="00B65C29" w:rsidP="00B65C29">
      <w:pPr>
        <w:widowControl w:val="0"/>
        <w:spacing w:before="120" w:after="120"/>
        <w:ind w:firstLine="720"/>
        <w:jc w:val="both"/>
        <w:rPr>
          <w:sz w:val="2"/>
          <w:szCs w:val="28"/>
          <w:lang w:val="sv-SE"/>
        </w:rPr>
      </w:pPr>
    </w:p>
    <w:tbl>
      <w:tblPr>
        <w:tblW w:w="0" w:type="auto"/>
        <w:tblLook w:val="01E0" w:firstRow="1" w:lastRow="1" w:firstColumn="1" w:lastColumn="1" w:noHBand="0" w:noVBand="0"/>
      </w:tblPr>
      <w:tblGrid>
        <w:gridCol w:w="4904"/>
        <w:gridCol w:w="4276"/>
      </w:tblGrid>
      <w:tr w:rsidR="00B65C29" w:rsidRPr="00FF7132" w14:paraId="46A8FA5D" w14:textId="77777777" w:rsidTr="00696A9C">
        <w:tc>
          <w:tcPr>
            <w:tcW w:w="4904" w:type="dxa"/>
          </w:tcPr>
          <w:p w14:paraId="52C93BDA" w14:textId="77777777" w:rsidR="00B65C29" w:rsidRPr="0097518F" w:rsidRDefault="00B65C29" w:rsidP="00CA2BAE">
            <w:pPr>
              <w:tabs>
                <w:tab w:val="left" w:pos="789"/>
                <w:tab w:val="left" w:pos="7864"/>
              </w:tabs>
              <w:jc w:val="both"/>
              <w:rPr>
                <w:b/>
                <w:i/>
                <w:sz w:val="24"/>
                <w:lang w:val="sv-SE"/>
              </w:rPr>
            </w:pPr>
            <w:r w:rsidRPr="0097518F">
              <w:rPr>
                <w:b/>
                <w:i/>
                <w:sz w:val="24"/>
                <w:lang w:val="sv-SE"/>
              </w:rPr>
              <w:t>Nơi nhận:</w:t>
            </w:r>
          </w:p>
          <w:p w14:paraId="0D09FC34" w14:textId="77777777" w:rsidR="00B65C29" w:rsidRPr="0097518F" w:rsidRDefault="00B65C29" w:rsidP="00CA2BAE">
            <w:pPr>
              <w:tabs>
                <w:tab w:val="left" w:pos="789"/>
                <w:tab w:val="center" w:pos="2284"/>
              </w:tabs>
              <w:jc w:val="both"/>
              <w:rPr>
                <w:sz w:val="22"/>
                <w:lang w:val="sv-SE"/>
              </w:rPr>
            </w:pPr>
            <w:r w:rsidRPr="0097518F">
              <w:rPr>
                <w:sz w:val="22"/>
                <w:szCs w:val="22"/>
                <w:lang w:val="sv-SE"/>
              </w:rPr>
              <w:t>- Như Điều 4 (T/h);</w:t>
            </w:r>
          </w:p>
          <w:p w14:paraId="531D20D8" w14:textId="77777777" w:rsidR="00B65C29" w:rsidRPr="0097518F" w:rsidRDefault="00B65C29" w:rsidP="00CA2BAE">
            <w:pPr>
              <w:tabs>
                <w:tab w:val="left" w:pos="789"/>
                <w:tab w:val="center" w:pos="2284"/>
              </w:tabs>
              <w:jc w:val="both"/>
              <w:rPr>
                <w:sz w:val="22"/>
                <w:lang w:val="sv-SE"/>
              </w:rPr>
            </w:pPr>
            <w:r w:rsidRPr="0097518F">
              <w:rPr>
                <w:sz w:val="22"/>
                <w:szCs w:val="22"/>
                <w:lang w:val="sv-SE"/>
              </w:rPr>
              <w:t xml:space="preserve">- Thường trực Huyện ủy;               </w:t>
            </w:r>
          </w:p>
          <w:p w14:paraId="1F81E306" w14:textId="77777777" w:rsidR="00B65C29" w:rsidRPr="0097518F" w:rsidRDefault="00B65C29" w:rsidP="00CA2BAE">
            <w:pPr>
              <w:rPr>
                <w:sz w:val="22"/>
                <w:lang w:val="sv-SE"/>
              </w:rPr>
            </w:pPr>
            <w:r w:rsidRPr="0097518F">
              <w:rPr>
                <w:sz w:val="22"/>
                <w:szCs w:val="22"/>
                <w:lang w:val="sv-SE"/>
              </w:rPr>
              <w:t>- Thường trực HĐND huyện;</w:t>
            </w:r>
          </w:p>
          <w:p w14:paraId="54EF2DE0" w14:textId="77777777" w:rsidR="00B65C29" w:rsidRPr="0097518F" w:rsidRDefault="00B65C29" w:rsidP="00CA2BAE">
            <w:pPr>
              <w:rPr>
                <w:sz w:val="22"/>
                <w:lang w:val="sv-SE"/>
              </w:rPr>
            </w:pPr>
            <w:r w:rsidRPr="0097518F">
              <w:rPr>
                <w:sz w:val="22"/>
                <w:szCs w:val="22"/>
                <w:lang w:val="sv-SE"/>
              </w:rPr>
              <w:t>- Cục QLTT tỉnh;</w:t>
            </w:r>
          </w:p>
          <w:p w14:paraId="76BFDC43" w14:textId="5FC9898C" w:rsidR="00B65C29" w:rsidRPr="0097518F" w:rsidRDefault="00CA5F92" w:rsidP="00CA2BAE">
            <w:pPr>
              <w:rPr>
                <w:sz w:val="22"/>
                <w:lang w:val="sv-SE"/>
              </w:rPr>
            </w:pPr>
            <w:r>
              <w:rPr>
                <w:sz w:val="22"/>
                <w:szCs w:val="22"/>
                <w:lang w:val="sv-SE"/>
              </w:rPr>
              <w:t xml:space="preserve">- </w:t>
            </w:r>
            <w:r w:rsidR="00076B85">
              <w:rPr>
                <w:sz w:val="22"/>
                <w:szCs w:val="22"/>
                <w:lang w:val="sv-SE"/>
              </w:rPr>
              <w:t>Chi cục</w:t>
            </w:r>
            <w:r w:rsidR="00B65C29" w:rsidRPr="0097518F">
              <w:rPr>
                <w:sz w:val="22"/>
                <w:szCs w:val="22"/>
                <w:lang w:val="sv-SE"/>
              </w:rPr>
              <w:t xml:space="preserve"> QLCLNLS&amp;TS; </w:t>
            </w:r>
          </w:p>
          <w:p w14:paraId="3971FA24" w14:textId="77777777" w:rsidR="00B65C29" w:rsidRPr="0097518F" w:rsidRDefault="00B65C29" w:rsidP="00CA2BAE">
            <w:pPr>
              <w:tabs>
                <w:tab w:val="left" w:pos="789"/>
                <w:tab w:val="center" w:pos="2284"/>
              </w:tabs>
              <w:jc w:val="both"/>
              <w:rPr>
                <w:sz w:val="22"/>
                <w:lang w:val="sv-SE"/>
              </w:rPr>
            </w:pPr>
            <w:r w:rsidRPr="0097518F">
              <w:rPr>
                <w:sz w:val="22"/>
                <w:szCs w:val="22"/>
                <w:lang w:val="sv-SE"/>
              </w:rPr>
              <w:t xml:space="preserve">- Chủ tịch, các Phó Chủ tịch UBND huyện;   </w:t>
            </w:r>
          </w:p>
          <w:p w14:paraId="6495FE09" w14:textId="77777777" w:rsidR="00B65C29" w:rsidRPr="0097518F" w:rsidRDefault="003C7753" w:rsidP="00CA2BAE">
            <w:pPr>
              <w:tabs>
                <w:tab w:val="left" w:pos="789"/>
                <w:tab w:val="center" w:pos="2284"/>
              </w:tabs>
              <w:jc w:val="both"/>
              <w:rPr>
                <w:sz w:val="22"/>
                <w:lang w:val="sv-SE"/>
              </w:rPr>
            </w:pPr>
            <w:r>
              <w:rPr>
                <w:sz w:val="22"/>
                <w:szCs w:val="22"/>
                <w:lang w:val="sv-SE"/>
              </w:rPr>
              <w:t>- C</w:t>
            </w:r>
            <w:r w:rsidR="00B65C29" w:rsidRPr="0097518F">
              <w:rPr>
                <w:sz w:val="22"/>
                <w:szCs w:val="22"/>
                <w:lang w:val="sv-SE"/>
              </w:rPr>
              <w:t>ác Phó Chánh VPHĐND</w:t>
            </w:r>
            <w:r w:rsidR="0046611F">
              <w:rPr>
                <w:sz w:val="22"/>
                <w:szCs w:val="22"/>
                <w:lang w:val="sv-SE"/>
              </w:rPr>
              <w:t>&amp;</w:t>
            </w:r>
            <w:r w:rsidR="00B65C29" w:rsidRPr="0097518F">
              <w:rPr>
                <w:sz w:val="22"/>
                <w:szCs w:val="22"/>
                <w:lang w:val="sv-SE"/>
              </w:rPr>
              <w:t>UBND huyện;</w:t>
            </w:r>
          </w:p>
          <w:p w14:paraId="693F79A2" w14:textId="77777777" w:rsidR="00B65C29" w:rsidRPr="0097518F" w:rsidRDefault="00B65C29" w:rsidP="00CA2BAE">
            <w:pPr>
              <w:rPr>
                <w:lang w:val="sv-SE"/>
              </w:rPr>
            </w:pPr>
            <w:r w:rsidRPr="0097518F">
              <w:rPr>
                <w:sz w:val="22"/>
                <w:szCs w:val="22"/>
                <w:lang w:val="sv-SE"/>
              </w:rPr>
              <w:t>- Cổng thông tin điện tử huyện;</w:t>
            </w:r>
          </w:p>
          <w:p w14:paraId="432A17F0" w14:textId="77777777" w:rsidR="00B65C29" w:rsidRPr="0097518F" w:rsidRDefault="00696A9C" w:rsidP="00CA2BAE">
            <w:pPr>
              <w:tabs>
                <w:tab w:val="left" w:pos="789"/>
                <w:tab w:val="center" w:pos="2284"/>
              </w:tabs>
              <w:jc w:val="both"/>
              <w:rPr>
                <w:sz w:val="22"/>
                <w:lang w:val="sv-SE"/>
              </w:rPr>
            </w:pPr>
            <w:r>
              <w:rPr>
                <w:sz w:val="22"/>
                <w:szCs w:val="22"/>
                <w:lang w:val="sv-SE"/>
              </w:rPr>
              <w:t>- Lưu: VT</w:t>
            </w:r>
            <w:r w:rsidR="00B65C29" w:rsidRPr="008659AD">
              <w:rPr>
                <w:sz w:val="16"/>
                <w:szCs w:val="16"/>
                <w:lang w:val="sv-SE"/>
              </w:rPr>
              <w:t>,(N</w:t>
            </w:r>
            <w:r w:rsidR="00B65C29" w:rsidRPr="0097518F">
              <w:rPr>
                <w:sz w:val="16"/>
                <w:szCs w:val="22"/>
                <w:lang w:val="sv-SE"/>
              </w:rPr>
              <w:t>N&amp;PTNT).</w:t>
            </w:r>
          </w:p>
        </w:tc>
        <w:tc>
          <w:tcPr>
            <w:tcW w:w="4276" w:type="dxa"/>
          </w:tcPr>
          <w:p w14:paraId="40E53518" w14:textId="77777777" w:rsidR="00B65C29" w:rsidRPr="0097518F" w:rsidRDefault="00B65C29" w:rsidP="003C7753">
            <w:pPr>
              <w:tabs>
                <w:tab w:val="left" w:pos="789"/>
                <w:tab w:val="left" w:pos="7864"/>
              </w:tabs>
              <w:jc w:val="center"/>
              <w:rPr>
                <w:b/>
                <w:lang w:val="sv-SE"/>
              </w:rPr>
            </w:pPr>
            <w:r w:rsidRPr="0097518F">
              <w:rPr>
                <w:b/>
                <w:lang w:val="sv-SE"/>
              </w:rPr>
              <w:t>CHỦ TỊCH</w:t>
            </w:r>
          </w:p>
          <w:p w14:paraId="3432AA91" w14:textId="77777777" w:rsidR="00B65C29" w:rsidRPr="0097518F" w:rsidRDefault="00B65C29" w:rsidP="003C7753">
            <w:pPr>
              <w:tabs>
                <w:tab w:val="left" w:pos="789"/>
                <w:tab w:val="left" w:pos="7864"/>
              </w:tabs>
              <w:jc w:val="center"/>
              <w:rPr>
                <w:b/>
                <w:lang w:val="sv-SE"/>
              </w:rPr>
            </w:pPr>
          </w:p>
          <w:p w14:paraId="16C65625" w14:textId="77777777" w:rsidR="00B65C29" w:rsidRPr="0097518F" w:rsidRDefault="00B65C29" w:rsidP="003C7753">
            <w:pPr>
              <w:tabs>
                <w:tab w:val="left" w:pos="789"/>
                <w:tab w:val="left" w:pos="7864"/>
              </w:tabs>
              <w:jc w:val="center"/>
              <w:rPr>
                <w:b/>
                <w:lang w:val="sv-SE"/>
              </w:rPr>
            </w:pPr>
          </w:p>
          <w:p w14:paraId="51E37845" w14:textId="77777777" w:rsidR="00B65C29" w:rsidRPr="0097518F" w:rsidRDefault="00B65C29" w:rsidP="003C7753">
            <w:pPr>
              <w:tabs>
                <w:tab w:val="left" w:pos="789"/>
                <w:tab w:val="left" w:pos="7864"/>
              </w:tabs>
              <w:jc w:val="center"/>
              <w:rPr>
                <w:b/>
                <w:lang w:val="sv-SE"/>
              </w:rPr>
            </w:pPr>
          </w:p>
          <w:p w14:paraId="1E89DD10" w14:textId="77777777" w:rsidR="00B65C29" w:rsidRPr="0097518F" w:rsidRDefault="00B65C29" w:rsidP="003C7753">
            <w:pPr>
              <w:tabs>
                <w:tab w:val="left" w:pos="789"/>
                <w:tab w:val="left" w:pos="7864"/>
              </w:tabs>
              <w:jc w:val="center"/>
              <w:rPr>
                <w:b/>
                <w:lang w:val="sv-SE"/>
              </w:rPr>
            </w:pPr>
          </w:p>
          <w:p w14:paraId="566BD79E" w14:textId="5B106E67" w:rsidR="00B65C29" w:rsidRPr="0097518F" w:rsidRDefault="00B65C29" w:rsidP="003C7753">
            <w:pPr>
              <w:tabs>
                <w:tab w:val="left" w:pos="789"/>
                <w:tab w:val="left" w:pos="7864"/>
              </w:tabs>
              <w:jc w:val="center"/>
              <w:rPr>
                <w:b/>
                <w:lang w:val="sv-SE"/>
              </w:rPr>
            </w:pPr>
          </w:p>
          <w:p w14:paraId="023BAEAE" w14:textId="77777777" w:rsidR="00B65C29" w:rsidRPr="0097518F" w:rsidRDefault="00B65C29" w:rsidP="003C7753">
            <w:pPr>
              <w:tabs>
                <w:tab w:val="left" w:pos="789"/>
                <w:tab w:val="left" w:pos="7864"/>
              </w:tabs>
              <w:jc w:val="center"/>
              <w:rPr>
                <w:b/>
                <w:lang w:val="sv-SE"/>
              </w:rPr>
            </w:pPr>
            <w:r w:rsidRPr="0097518F">
              <w:rPr>
                <w:b/>
                <w:lang w:val="sv-SE"/>
              </w:rPr>
              <w:t>Vũ Đức Thiện</w:t>
            </w:r>
          </w:p>
        </w:tc>
      </w:tr>
    </w:tbl>
    <w:p w14:paraId="5B99A19F" w14:textId="77777777" w:rsidR="00893029" w:rsidRPr="0097518F" w:rsidRDefault="00893029">
      <w:pPr>
        <w:rPr>
          <w:lang w:val="sv-SE"/>
        </w:rPr>
      </w:pPr>
    </w:p>
    <w:sectPr w:rsidR="00893029" w:rsidRPr="0097518F" w:rsidSect="008659AD">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C02BA" w14:textId="77777777" w:rsidR="00256A93" w:rsidRDefault="00256A93" w:rsidP="00563268">
      <w:r>
        <w:separator/>
      </w:r>
    </w:p>
  </w:endnote>
  <w:endnote w:type="continuationSeparator" w:id="0">
    <w:p w14:paraId="5CBF9953" w14:textId="77777777" w:rsidR="00256A93" w:rsidRDefault="00256A93" w:rsidP="0056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7CCA9" w14:textId="77777777" w:rsidR="00256A93" w:rsidRDefault="00256A93" w:rsidP="00563268">
      <w:r>
        <w:separator/>
      </w:r>
    </w:p>
  </w:footnote>
  <w:footnote w:type="continuationSeparator" w:id="0">
    <w:p w14:paraId="07788316" w14:textId="77777777" w:rsidR="00256A93" w:rsidRDefault="00256A93" w:rsidP="0056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055039"/>
      <w:docPartObj>
        <w:docPartGallery w:val="Page Numbers (Top of Page)"/>
        <w:docPartUnique/>
      </w:docPartObj>
    </w:sdtPr>
    <w:sdtEndPr>
      <w:rPr>
        <w:noProof/>
      </w:rPr>
    </w:sdtEndPr>
    <w:sdtContent>
      <w:p w14:paraId="5B44BA0A" w14:textId="2BF602D0" w:rsidR="00972122" w:rsidRDefault="00B03139">
        <w:pPr>
          <w:pStyle w:val="Header"/>
          <w:jc w:val="center"/>
        </w:pPr>
        <w:r>
          <w:fldChar w:fldCharType="begin"/>
        </w:r>
        <w:r w:rsidR="00972122">
          <w:instrText xml:space="preserve"> PAGE   \* MERGEFORMAT </w:instrText>
        </w:r>
        <w:r>
          <w:fldChar w:fldCharType="separate"/>
        </w:r>
        <w:r w:rsidR="00C14B7F">
          <w:rPr>
            <w:noProof/>
          </w:rPr>
          <w:t>3</w:t>
        </w:r>
        <w:r>
          <w:rPr>
            <w:noProof/>
          </w:rPr>
          <w:fldChar w:fldCharType="end"/>
        </w:r>
      </w:p>
    </w:sdtContent>
  </w:sdt>
  <w:p w14:paraId="76A20B8A" w14:textId="77777777" w:rsidR="00563268" w:rsidRDefault="00563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29"/>
    <w:rsid w:val="00061E51"/>
    <w:rsid w:val="00076B85"/>
    <w:rsid w:val="000879FE"/>
    <w:rsid w:val="000D6E64"/>
    <w:rsid w:val="00191540"/>
    <w:rsid w:val="00191F5F"/>
    <w:rsid w:val="00202F82"/>
    <w:rsid w:val="00232CA0"/>
    <w:rsid w:val="00256A93"/>
    <w:rsid w:val="00262488"/>
    <w:rsid w:val="00262D24"/>
    <w:rsid w:val="002662B7"/>
    <w:rsid w:val="002F3321"/>
    <w:rsid w:val="00312D1E"/>
    <w:rsid w:val="00315C79"/>
    <w:rsid w:val="00377671"/>
    <w:rsid w:val="003C7753"/>
    <w:rsid w:val="003D58FD"/>
    <w:rsid w:val="00407FDD"/>
    <w:rsid w:val="0046611F"/>
    <w:rsid w:val="004B07EB"/>
    <w:rsid w:val="004B626B"/>
    <w:rsid w:val="004F06B9"/>
    <w:rsid w:val="00512B36"/>
    <w:rsid w:val="00563268"/>
    <w:rsid w:val="005928A8"/>
    <w:rsid w:val="00692916"/>
    <w:rsid w:val="00696A9C"/>
    <w:rsid w:val="006F5695"/>
    <w:rsid w:val="0077792A"/>
    <w:rsid w:val="00790A01"/>
    <w:rsid w:val="00797558"/>
    <w:rsid w:val="007F768E"/>
    <w:rsid w:val="00804B8C"/>
    <w:rsid w:val="00816385"/>
    <w:rsid w:val="0085205C"/>
    <w:rsid w:val="008659AD"/>
    <w:rsid w:val="00870146"/>
    <w:rsid w:val="00893029"/>
    <w:rsid w:val="008B2B12"/>
    <w:rsid w:val="008C0565"/>
    <w:rsid w:val="009437DB"/>
    <w:rsid w:val="00972122"/>
    <w:rsid w:val="0097518F"/>
    <w:rsid w:val="009A1C16"/>
    <w:rsid w:val="00A3646B"/>
    <w:rsid w:val="00A71CE1"/>
    <w:rsid w:val="00B03139"/>
    <w:rsid w:val="00B43CA0"/>
    <w:rsid w:val="00B65C29"/>
    <w:rsid w:val="00B9324D"/>
    <w:rsid w:val="00BC441B"/>
    <w:rsid w:val="00C14B7F"/>
    <w:rsid w:val="00C32356"/>
    <w:rsid w:val="00C85169"/>
    <w:rsid w:val="00CA5F92"/>
    <w:rsid w:val="00CF6271"/>
    <w:rsid w:val="00D344BB"/>
    <w:rsid w:val="00D87C84"/>
    <w:rsid w:val="00D92F75"/>
    <w:rsid w:val="00DA7612"/>
    <w:rsid w:val="00DE7DAE"/>
    <w:rsid w:val="00DF0D11"/>
    <w:rsid w:val="00DF5854"/>
    <w:rsid w:val="00E10B77"/>
    <w:rsid w:val="00E439FF"/>
    <w:rsid w:val="00E514D6"/>
    <w:rsid w:val="00E929D4"/>
    <w:rsid w:val="00EA6FB6"/>
    <w:rsid w:val="00EB02C4"/>
    <w:rsid w:val="00EE57E7"/>
    <w:rsid w:val="00F25AE5"/>
    <w:rsid w:val="00F4061C"/>
    <w:rsid w:val="00F75083"/>
    <w:rsid w:val="00F9291B"/>
    <w:rsid w:val="00F95944"/>
    <w:rsid w:val="00FA0CD1"/>
    <w:rsid w:val="00FA1FAA"/>
    <w:rsid w:val="00FA62E8"/>
    <w:rsid w:val="00FE21E6"/>
    <w:rsid w:val="00FF1BEE"/>
    <w:rsid w:val="00FF7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82159"/>
  <w15:docId w15:val="{33550F2C-6A53-407E-985E-2C18579C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C29"/>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5C29"/>
    <w:pPr>
      <w:spacing w:before="120" w:line="300" w:lineRule="exact"/>
      <w:ind w:firstLine="536"/>
      <w:jc w:val="both"/>
    </w:pPr>
    <w:rPr>
      <w:rFonts w:ascii=".VnTime" w:hAnsi=".VnTime"/>
      <w:szCs w:val="28"/>
    </w:rPr>
  </w:style>
  <w:style w:type="character" w:customStyle="1" w:styleId="BodyTextIndentChar">
    <w:name w:val="Body Text Indent Char"/>
    <w:basedOn w:val="DefaultParagraphFont"/>
    <w:link w:val="BodyTextIndent"/>
    <w:rsid w:val="00B65C29"/>
    <w:rPr>
      <w:rFonts w:ascii=".VnTime" w:eastAsia="Times New Roman" w:hAnsi=".VnTime"/>
    </w:rPr>
  </w:style>
  <w:style w:type="character" w:customStyle="1" w:styleId="tieudechitiet">
    <w:name w:val="tieudechitiet"/>
    <w:basedOn w:val="DefaultParagraphFont"/>
    <w:rsid w:val="00B65C29"/>
  </w:style>
  <w:style w:type="paragraph" w:styleId="Header">
    <w:name w:val="header"/>
    <w:basedOn w:val="Normal"/>
    <w:link w:val="HeaderChar"/>
    <w:uiPriority w:val="99"/>
    <w:unhideWhenUsed/>
    <w:rsid w:val="00563268"/>
    <w:pPr>
      <w:tabs>
        <w:tab w:val="center" w:pos="4680"/>
        <w:tab w:val="right" w:pos="9360"/>
      </w:tabs>
    </w:pPr>
  </w:style>
  <w:style w:type="character" w:customStyle="1" w:styleId="HeaderChar">
    <w:name w:val="Header Char"/>
    <w:basedOn w:val="DefaultParagraphFont"/>
    <w:link w:val="Header"/>
    <w:uiPriority w:val="99"/>
    <w:rsid w:val="00563268"/>
    <w:rPr>
      <w:rFonts w:eastAsia="Times New Roman"/>
      <w:szCs w:val="24"/>
    </w:rPr>
  </w:style>
  <w:style w:type="paragraph" w:styleId="Footer">
    <w:name w:val="footer"/>
    <w:basedOn w:val="Normal"/>
    <w:link w:val="FooterChar"/>
    <w:uiPriority w:val="99"/>
    <w:unhideWhenUsed/>
    <w:rsid w:val="00563268"/>
    <w:pPr>
      <w:tabs>
        <w:tab w:val="center" w:pos="4680"/>
        <w:tab w:val="right" w:pos="9360"/>
      </w:tabs>
    </w:pPr>
  </w:style>
  <w:style w:type="character" w:customStyle="1" w:styleId="FooterChar">
    <w:name w:val="Footer Char"/>
    <w:basedOn w:val="DefaultParagraphFont"/>
    <w:link w:val="Footer"/>
    <w:uiPriority w:val="99"/>
    <w:rsid w:val="00563268"/>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dc:creator>
  <cp:lastModifiedBy>Pc</cp:lastModifiedBy>
  <cp:revision>22</cp:revision>
  <cp:lastPrinted>2022-02-23T02:20:00Z</cp:lastPrinted>
  <dcterms:created xsi:type="dcterms:W3CDTF">2023-03-13T09:50:00Z</dcterms:created>
  <dcterms:modified xsi:type="dcterms:W3CDTF">2024-01-18T04:23:00Z</dcterms:modified>
</cp:coreProperties>
</file>