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2CFD9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7359D72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2BD77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7.3pt" to="322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C6bZwV3gAAAAkBAAAPAAAAZHJzL2Rvd25y&#10;ZXYueG1sTI/LTsMwEEX3SPyDNUjsqNOSRE2IUyFUNiiiohTWbjzEUf0IsduGv2cQC9jN4869Z6rV&#10;ZA074Rh67wTMZwkwdK1XvesE7F4fb5bAQpROSeMdCvjCAKv68qKSpfJn94KnbewYmbhQSgE6xqHk&#10;PLQarQwzP6Cj3YcfrYzUjh1XozyTuTV8kSQ5t7J3lKDlgA8a28P2aAmj8W9N1jyb7Olzsy7e04Pm&#10;xVqI66vp/g5YxCn+ieEHn26gJqa9PzoVmBGwKOYFSQXcpjkwEuRpRsX+d8Driv//oP4G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um2cFd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21E34C8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F713F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F713F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713F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21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5EC8BB0E">
                <wp:simplePos x="0" y="0"/>
                <wp:positionH relativeFrom="column">
                  <wp:posOffset>3943350</wp:posOffset>
                </wp:positionH>
                <wp:positionV relativeFrom="paragraph">
                  <wp:posOffset>6655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33CC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.5pt" to="45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BpnXD33QAAAAcBAAAPAAAAZHJzL2Rvd25yZXYu&#10;eG1sTI/BSsNAEIbvgu+wjOBF7G6DLW2aTVGh9KAiNj7ANjsmwexsyG7S1Kd39KKn4ecb/vkm206u&#10;FSP2ofGkYT5TIJBKbxuqNLwXu9sViBANWdN6Qg1nDLDNLy8yk1p/ojccD7ESXEIhNRrqGLtUylDW&#10;6EyY+Q6J2YfvnYkc+0ra3py43LUyUWopnWmIL9Smw8cay8/D4DTsdw/4tDgP1Z1d7IubsXh++Xpd&#10;aX19Nd1vQESc4t8y/OizOuTsdPQD2SBaDctkzr9EBjyYr5VKQBx/s8wz+d8//wY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BpnXD3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1043CD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2B8DBB67" w:rsidR="001043CD" w:rsidRPr="00BB53A6" w:rsidRDefault="00F713F5" w:rsidP="00BF682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E5F5B" w14:textId="540BCE3E" w:rsidR="00F713F5" w:rsidRPr="00F713F5" w:rsidRDefault="001043CD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3F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Từ 7h30 – 8h00 Họp giao ban lãnh đạo UBND</w:t>
            </w:r>
          </w:p>
          <w:p w14:paraId="02DAE1F9" w14:textId="029EE027" w:rsidR="001043CD" w:rsidRDefault="00F713F5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B545F58" w14:textId="1F7A5826" w:rsidR="009A48EB" w:rsidRPr="007B1994" w:rsidRDefault="009A48EB" w:rsidP="007B199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90DF" w14:textId="77777777" w:rsidR="00F713F5" w:rsidRPr="00F713F5" w:rsidRDefault="00F713F5" w:rsidP="00F713F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Từ 7h30 – 8h00 Họp giao ban lãnh đạo UBND</w:t>
            </w:r>
          </w:p>
          <w:p w14:paraId="46118830" w14:textId="77777777" w:rsidR="00F713F5" w:rsidRDefault="00F713F5" w:rsidP="00F713F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EDA9ABE" w14:textId="2921ABCD" w:rsidR="002E76AE" w:rsidRPr="002E76AE" w:rsidRDefault="002E76AE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1972C" w14:textId="77777777" w:rsidR="006766A2" w:rsidRPr="00F713F5" w:rsidRDefault="006766A2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Từ 7h30 – 8h00 Họp giao ban lãnh đạo UBND</w:t>
            </w:r>
          </w:p>
          <w:p w14:paraId="4D41330C" w14:textId="77777777" w:rsidR="006766A2" w:rsidRDefault="006766A2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336F5AD1" w14:textId="0BC8B37D" w:rsidR="007B1994" w:rsidRPr="00CA1A76" w:rsidRDefault="007B1994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7A6780B7" w:rsidR="001043CD" w:rsidRPr="00BF682E" w:rsidRDefault="001043CD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C33E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 tra tại Trường TH, THCS Hùng Sơn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76E6BCF7" w:rsidR="001043CD" w:rsidRPr="00F713F5" w:rsidRDefault="00F713F5" w:rsidP="00DF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8h00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Hội nghị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tổng kết 15 năm thực hiện Chỉ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thị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số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38-CT/TW, ngày 07/9/2009 của Ban Bí thư về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“Đẩy mạnh công tác bảo hiểm y tế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trong tình hình mới”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(1569/Nhà khách Tỉnh ủy)</w:t>
            </w:r>
          </w:p>
        </w:tc>
      </w:tr>
      <w:tr w:rsidR="001043CD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4C5AE061" w:rsidR="00BE40CE" w:rsidRPr="00F7147A" w:rsidRDefault="001043CD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895044" w:rsidRPr="009360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14h30 </w:t>
            </w:r>
            <w:r w:rsidR="00895044" w:rsidRPr="0093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kiến</w:t>
            </w:r>
            <w:r w:rsidR="00895044" w:rsidRPr="0093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44" w:rsidRPr="009360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Làm việc với các Doanh nghiệp, Hợp tác xã về thu mua, xuất khẩu Thạch đen (T2/UB)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641A341A" w:rsidR="001043CD" w:rsidRPr="0089154B" w:rsidRDefault="001043CD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728F3F47" w:rsidR="001043CD" w:rsidRPr="00DF3383" w:rsidRDefault="001043CD" w:rsidP="006101D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F338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101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 tra giao chỉ tiêu xã Chí Minh</w:t>
            </w:r>
            <w:r w:rsidR="00365D4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5ED9F" w14:textId="736FC148" w:rsidR="000B6A67" w:rsidRDefault="001043CD" w:rsidP="000B6A6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Kiểm tra tại Trường TH I xã Đại Đồng </w:t>
            </w:r>
          </w:p>
          <w:p w14:paraId="3F478E2D" w14:textId="190732DE" w:rsidR="000B6A67" w:rsidRPr="000B6A67" w:rsidRDefault="000B6A67" w:rsidP="000B6A6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043CD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1043CD" w:rsidRPr="002B283C" w:rsidRDefault="001043CD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65FBAE35" w:rsidR="001043CD" w:rsidRPr="002B283C" w:rsidRDefault="00F713F5" w:rsidP="00F714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20ABC543" w:rsidR="001043CD" w:rsidRPr="00A77055" w:rsidRDefault="006766A2" w:rsidP="00E05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67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Hội Nghị BTV kỳ chuyên đề  (1749/T2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72866B05" w:rsidR="001043CD" w:rsidRPr="00F7147A" w:rsidRDefault="006766A2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67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Hội Nghị BTV kỳ chuyên đề  (1749/T2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21C81FB5" w:rsidR="001043CD" w:rsidRPr="00F7147A" w:rsidRDefault="006766A2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67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Hội Nghị BTV kỳ chuyên đề  (1749/T2 HU)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hội năm 2024 tại huyện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AD8E7" w14:textId="77777777" w:rsidR="001043CD" w:rsidRDefault="00F7147A" w:rsidP="006766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67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="006766A2" w:rsidRPr="0067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Hội Nghị BTV kỳ chuyên đề  (1749/T2 HU)</w:t>
            </w:r>
          </w:p>
          <w:p w14:paraId="3C80163F" w14:textId="3CC43975" w:rsidR="00FB3B7D" w:rsidRPr="001F7325" w:rsidRDefault="00FB3B7D" w:rsidP="00676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Kiểm tra tại Trường THCS Thị trấn Thất Khê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136B699C" w:rsidR="001043CD" w:rsidRPr="000B6A67" w:rsidRDefault="001043CD" w:rsidP="000B6A67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D3F89" w14:textId="145B62F2" w:rsidR="006101DF" w:rsidRDefault="005C58C8" w:rsidP="00936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3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E67D3C" w:rsidRPr="00E6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Tiếp công dân định kỳ </w:t>
            </w:r>
          </w:p>
          <w:p w14:paraId="70A3D90F" w14:textId="42B5338E" w:rsidR="00317EAE" w:rsidRPr="00E67D3C" w:rsidRDefault="00317EAE" w:rsidP="009360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5FC181E6" w:rsidR="00317EAE" w:rsidRPr="00037EB9" w:rsidRDefault="005C58C8" w:rsidP="00353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B9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6E08AB" w:rsidRPr="0003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BE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1FF3" w14:textId="268117B6" w:rsidR="0093603A" w:rsidRPr="0093603A" w:rsidRDefault="005C58C8" w:rsidP="00382631">
            <w:pPr>
              <w:shd w:val="clear" w:color="auto" w:fill="FFFFFF"/>
              <w:spacing w:line="23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83D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93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kiến họp Ban đại diện NHCS Quý I (T3/UB)</w:t>
            </w:r>
          </w:p>
          <w:p w14:paraId="4D15B0D0" w14:textId="6F627F80" w:rsidR="00317EAE" w:rsidRPr="00317EAE" w:rsidRDefault="00317EAE" w:rsidP="0093603A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0E629528" w:rsidR="005C58C8" w:rsidRPr="001F7325" w:rsidRDefault="005C58C8" w:rsidP="003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25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F766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C58C8" w:rsidRPr="001F7325" w:rsidRDefault="005C58C8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981" w:rsidRPr="002B283C" w14:paraId="1154FCA2" w14:textId="77777777" w:rsidTr="005C58C8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1B292EA9" w:rsidR="00390981" w:rsidRPr="008F70C3" w:rsidRDefault="00F713F5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17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593F7598" w:rsidR="00390981" w:rsidRPr="00F73613" w:rsidRDefault="00390981" w:rsidP="00365D4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A25523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9360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6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36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h30 </w:t>
            </w:r>
            <w:r w:rsidR="00365D4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Tuyên truyền vận động Nhân dân thôn Cốc Bao xã Hùng Việt giao mặt bằng thi công công trình đường Cao tốc Đồng Đăng – Trà Lĩnh (tại NVH thôn Cốc Bao xã Hùng Việt)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6D0173C4" w:rsidR="00390981" w:rsidRPr="00524BE2" w:rsidRDefault="002825AE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D38F0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2270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69698" w14:textId="156BE57E" w:rsidR="0093603A" w:rsidRPr="00EF5532" w:rsidRDefault="00390981" w:rsidP="0093603A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67D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93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="0093603A" w:rsidRPr="00EF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họp </w:t>
            </w:r>
            <w:r w:rsidR="0093603A" w:rsidRPr="00EF5532">
              <w:rPr>
                <w:rFonts w:ascii="Times New Roman" w:eastAsia="Times New Roman" w:hAnsi="Times New Roman" w:cs="Times New Roman"/>
                <w:sz w:val="24"/>
                <w:szCs w:val="24"/>
              </w:rPr>
              <w:t>triển khai tổ chức Hội thi nghiệp vụ chữa cháy và cứu nạn, cứu hộ “Tổ liên gia an toàn phòng cháy, chữa cháy” huyện Tràng Định năm 2024</w:t>
            </w:r>
            <w:r w:rsidR="00936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(T2/UB)</w:t>
            </w:r>
          </w:p>
          <w:p w14:paraId="765A4C7B" w14:textId="486B68CE" w:rsidR="00537421" w:rsidRPr="004B09EE" w:rsidRDefault="00537421" w:rsidP="00FB3B7D">
            <w:pPr>
              <w:jc w:val="both"/>
              <w:rPr>
                <w:rFonts w:asciiTheme="majorHAnsi" w:hAnsiTheme="majorHAnsi" w:cstheme="majorHAnsi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4547A29D" w:rsidR="00390981" w:rsidRPr="00FB3B7D" w:rsidRDefault="00390981" w:rsidP="00FB3B7D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FB3B7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B3B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 tra tại Trường Mầm non Tân Tiến.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04510DD5" w:rsidR="00697E80" w:rsidRPr="00E05BA4" w:rsidRDefault="00697E80" w:rsidP="000B6A67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1043CD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41F484A6" w:rsidR="00340CB4" w:rsidRPr="003D035F" w:rsidRDefault="001043CD" w:rsidP="00936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A43613"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="0093603A"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="0093603A"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="0093603A"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 w:rsidR="0093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</w:t>
            </w:r>
            <w:r w:rsidR="009B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(phòng KTHT đề xuất)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5E1A0087" w:rsidR="001043CD" w:rsidRPr="00CA1A76" w:rsidRDefault="009B1D4E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 (phòng KTHT đề xuất)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744CEB7E" w:rsidR="001043CD" w:rsidRPr="0006008B" w:rsidRDefault="009B1D4E" w:rsidP="00FB3B7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 (phòng KTHT đề xuất)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314800B1" w:rsidR="001043CD" w:rsidRPr="00CA1A76" w:rsidRDefault="009B1D4E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dự</w:t>
            </w:r>
            <w:r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 (phòng KTHT đề xuất)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981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34C5A39E" w:rsidR="00390981" w:rsidRPr="008F70C3" w:rsidRDefault="00F713F5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18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3B902379" w:rsidR="00390981" w:rsidRPr="00CA5DB2" w:rsidRDefault="00390981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17DBA830" w:rsidR="00390981" w:rsidRPr="009A48EB" w:rsidRDefault="00390981" w:rsidP="00E67D3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23E31D21" w:rsidR="000A4231" w:rsidRPr="00CA1A76" w:rsidRDefault="00390981" w:rsidP="00DF1A2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3BEC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0FC56E9B" w:rsidR="00390981" w:rsidRPr="00AB55E8" w:rsidRDefault="00390981" w:rsidP="00ED38F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453E54DA" w:rsidR="00390981" w:rsidRPr="00C25E83" w:rsidRDefault="00390981" w:rsidP="009F65BA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05AD4485" w:rsidR="005C58C8" w:rsidRPr="00C438E3" w:rsidRDefault="005C58C8" w:rsidP="000B2A3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68D6EDAD" w:rsidR="005C58C8" w:rsidRPr="00C438E3" w:rsidRDefault="005C58C8" w:rsidP="003D035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0E2B88A4" w:rsidR="005C58C8" w:rsidRPr="00CA1A76" w:rsidRDefault="005C58C8" w:rsidP="00382631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5532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3E659EFB" w:rsidR="005C58C8" w:rsidRPr="00CA1A76" w:rsidRDefault="005C58C8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>u: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766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 lễ Giỗ Tổ 10/3 âm lịch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7B6949EA" w:rsidR="005C58C8" w:rsidRPr="008F70C3" w:rsidRDefault="00F713F5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19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692B47DC" w:rsidR="00E77C04" w:rsidRPr="00AD7B8B" w:rsidRDefault="005C58C8" w:rsidP="00FB3B7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Pr="003D03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B3B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278F71F3" w:rsidR="005C58C8" w:rsidRPr="00CA1A76" w:rsidRDefault="00C25E83" w:rsidP="009B1D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FB3B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9B1D4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Hội nghị đ</w:t>
            </w:r>
            <w:r w:rsidR="00FB3B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ối thoại</w:t>
            </w:r>
            <w:r w:rsidR="009B1D4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gặp mặt</w:t>
            </w:r>
            <w:r w:rsidR="00FB3B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HTX</w:t>
            </w:r>
            <w:r w:rsidR="009B1D4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gắn với </w:t>
            </w:r>
            <w:r w:rsidR="009B1D4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tọa đàm nhân tháng hành động vì HTX năm 2024 (70/Hội trường Liên minh HTX)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14CAA" w14:textId="77777777" w:rsidR="00895044" w:rsidRPr="00895044" w:rsidRDefault="005C58C8" w:rsidP="0089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</w:t>
            </w:r>
            <w:r w:rsidR="00895044" w:rsidRP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họp</w:t>
            </w:r>
            <w:r w:rsidR="00895044"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95044" w:rsidRPr="00895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kiểm điểm, làm rõ trách nhiệm tập </w:t>
            </w:r>
            <w:r w:rsidR="00895044" w:rsidRPr="00895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thể, cá nhân trong quản lý, sử dụng ngân sách nhà nước</w:t>
            </w:r>
            <w:bookmarkStart w:id="0" w:name="_GoBack"/>
            <w:bookmarkEnd w:id="0"/>
          </w:p>
          <w:p w14:paraId="5DF10634" w14:textId="26FD4396" w:rsidR="005C58C8" w:rsidRPr="009A48EB" w:rsidRDefault="005C58C8" w:rsidP="0089504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324F6623" w:rsidR="005C58C8" w:rsidRPr="00AB55E8" w:rsidRDefault="005C58C8" w:rsidP="00003BE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2CE0B81F" w:rsidR="000B2A30" w:rsidRPr="000B2A30" w:rsidRDefault="000B2A30" w:rsidP="000B2A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81F3B" w14:textId="799F165F" w:rsidR="00895044" w:rsidRDefault="005C58C8" w:rsidP="00895044">
            <w:pPr>
              <w:pStyle w:val="Heading1"/>
              <w:jc w:val="both"/>
              <w:rPr>
                <w:rFonts w:ascii="Times New Roman" w:hAnsi="Times New Roman"/>
                <w:color w:val="000000"/>
                <w:spacing w:val="-6"/>
                <w:szCs w:val="28"/>
                <w:lang w:val="nl-NL"/>
              </w:rPr>
            </w:pPr>
            <w:r w:rsidRPr="00895044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Chiều: </w:t>
            </w:r>
            <w:r w:rsidR="00895044" w:rsidRPr="00895044">
              <w:rPr>
                <w:rFonts w:asciiTheme="majorHAnsi" w:hAnsiTheme="majorHAnsi" w:cstheme="majorHAnsi"/>
                <w:b w:val="0"/>
                <w:sz w:val="24"/>
                <w:szCs w:val="24"/>
                <w:lang w:val="en-US"/>
              </w:rPr>
              <w:t>Dự kiến h</w:t>
            </w:r>
            <w:r w:rsidR="00895044" w:rsidRP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ọp phân tích kết quả thực hiện nhiệm vụ, chỉ số cải cách hành chính, chỉ số hài lòng của người dân,</w:t>
            </w:r>
            <w:r w:rsid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="00895044" w:rsidRP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tổ chức đối với sự phục vụ của cơ quan hành chính năm 2023</w:t>
            </w:r>
            <w:r w:rsid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 (T3/UB)</w:t>
            </w:r>
          </w:p>
          <w:p w14:paraId="45215371" w14:textId="48CAB27F" w:rsidR="0093603A" w:rsidRPr="0093603A" w:rsidRDefault="0093603A" w:rsidP="00936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459BE1" w14:textId="7D3E36D8" w:rsidR="00CA00BA" w:rsidRPr="00CA00BA" w:rsidRDefault="00CA00BA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F95C2" w14:textId="3779C72D" w:rsidR="005C58C8" w:rsidRPr="00340CB4" w:rsidRDefault="005C58C8" w:rsidP="0022706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06C89" w14:textId="4A5B4C86" w:rsidR="00CA00BA" w:rsidRPr="00CA00BA" w:rsidRDefault="005C58C8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B1D4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1420F438" w14:textId="7AE0B0C9" w:rsidR="005C58C8" w:rsidRPr="00A81D51" w:rsidRDefault="005C58C8" w:rsidP="00003B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0760DB05" w:rsidR="005C58C8" w:rsidRPr="00CA5DB2" w:rsidRDefault="005C58C8" w:rsidP="0089504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5C58C8" w:rsidRPr="00C07F63" w:rsidRDefault="005C58C8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1E63035E" w14:textId="77777777" w:rsidTr="00227066">
        <w:trPr>
          <w:trHeight w:val="788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32673CC0" w:rsidR="005C58C8" w:rsidRPr="008F70C3" w:rsidRDefault="00F713F5" w:rsidP="00AF7E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EEE7CDC" w:rsidR="005C58C8" w:rsidRPr="00C32195" w:rsidRDefault="00DF1A22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558B29A9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0FD3ED03" w:rsidR="005C58C8" w:rsidRPr="00CA1A76" w:rsidRDefault="00DF1A22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8D5304D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5EF4284B" w:rsidR="005C58C8" w:rsidRPr="009B1D4E" w:rsidRDefault="009B1D4E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7h30p Khai mạc Lễ Hội Đền thờ Mẫu – Đền thờ Quan Lãnh thị trấn Thất Khê</w:t>
            </w:r>
          </w:p>
        </w:tc>
      </w:tr>
      <w:tr w:rsidR="005C58C8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453BE38C" w:rsidR="005C58C8" w:rsidRPr="009A426B" w:rsidRDefault="00DF1A22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56CA15C1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503832D4" w:rsidR="005C58C8" w:rsidRPr="009A426B" w:rsidRDefault="00DF1A22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05AAE007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58A18D16" w:rsidR="005C58C8" w:rsidRPr="002B283C" w:rsidRDefault="00F713F5" w:rsidP="0039098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5C58C8" w:rsidRPr="00E90B19" w:rsidRDefault="00DF1A22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702C556" w:rsidR="005C58C8" w:rsidRPr="00E90B19" w:rsidRDefault="00DF1A22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5C58C8" w:rsidRPr="00E90B19" w:rsidRDefault="00DF1A22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40AE1295" w:rsidR="005C58C8" w:rsidRPr="00227066" w:rsidRDefault="00227066" w:rsidP="00003BE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5C58C8" w:rsidRPr="00E90B19" w:rsidRDefault="00DF1A22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5C58C8" w:rsidRPr="00E90B19" w:rsidRDefault="004D6CDC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0523" w14:textId="77777777" w:rsidR="009534AD" w:rsidRDefault="009534AD" w:rsidP="00836407">
      <w:pPr>
        <w:spacing w:after="0" w:line="240" w:lineRule="auto"/>
      </w:pPr>
      <w:r>
        <w:separator/>
      </w:r>
    </w:p>
  </w:endnote>
  <w:endnote w:type="continuationSeparator" w:id="0">
    <w:p w14:paraId="26992B10" w14:textId="77777777" w:rsidR="009534AD" w:rsidRDefault="009534AD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EA14" w14:textId="77777777" w:rsidR="009534AD" w:rsidRDefault="009534AD" w:rsidP="00836407">
      <w:pPr>
        <w:spacing w:after="0" w:line="240" w:lineRule="auto"/>
      </w:pPr>
      <w:r>
        <w:separator/>
      </w:r>
    </w:p>
  </w:footnote>
  <w:footnote w:type="continuationSeparator" w:id="0">
    <w:p w14:paraId="0AFA8D89" w14:textId="77777777" w:rsidR="009534AD" w:rsidRDefault="009534AD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6"/>
    <w:rsid w:val="00001E79"/>
    <w:rsid w:val="00003836"/>
    <w:rsid w:val="00003BEC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37EB9"/>
    <w:rsid w:val="00041466"/>
    <w:rsid w:val="000430DE"/>
    <w:rsid w:val="0004617F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384E"/>
    <w:rsid w:val="001A4E69"/>
    <w:rsid w:val="001B2A1F"/>
    <w:rsid w:val="001C083D"/>
    <w:rsid w:val="001C151F"/>
    <w:rsid w:val="001C59D8"/>
    <w:rsid w:val="001C6092"/>
    <w:rsid w:val="001D2D30"/>
    <w:rsid w:val="001D5E36"/>
    <w:rsid w:val="001E0B2E"/>
    <w:rsid w:val="001E0BF9"/>
    <w:rsid w:val="001E3BCE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E39D3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2B56"/>
    <w:rsid w:val="00344E3D"/>
    <w:rsid w:val="003450BF"/>
    <w:rsid w:val="00346B5E"/>
    <w:rsid w:val="00352289"/>
    <w:rsid w:val="00353088"/>
    <w:rsid w:val="00353E74"/>
    <w:rsid w:val="00362D92"/>
    <w:rsid w:val="00362F34"/>
    <w:rsid w:val="00364C07"/>
    <w:rsid w:val="00365D40"/>
    <w:rsid w:val="003725E3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1DD"/>
    <w:rsid w:val="00386AF2"/>
    <w:rsid w:val="00390787"/>
    <w:rsid w:val="00390981"/>
    <w:rsid w:val="0039134D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47A50"/>
    <w:rsid w:val="0045445D"/>
    <w:rsid w:val="004577AC"/>
    <w:rsid w:val="004603E6"/>
    <w:rsid w:val="00462222"/>
    <w:rsid w:val="0046437B"/>
    <w:rsid w:val="00464A44"/>
    <w:rsid w:val="0046730D"/>
    <w:rsid w:val="00467754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C2BAB"/>
    <w:rsid w:val="004C727F"/>
    <w:rsid w:val="004D0016"/>
    <w:rsid w:val="004D0B42"/>
    <w:rsid w:val="004D24AF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4BE2"/>
    <w:rsid w:val="00525E13"/>
    <w:rsid w:val="00525EED"/>
    <w:rsid w:val="005279E5"/>
    <w:rsid w:val="0053024E"/>
    <w:rsid w:val="00533E97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DD7"/>
    <w:rsid w:val="0057372A"/>
    <w:rsid w:val="00574C5C"/>
    <w:rsid w:val="00574F1B"/>
    <w:rsid w:val="005753DA"/>
    <w:rsid w:val="0057574F"/>
    <w:rsid w:val="00583A69"/>
    <w:rsid w:val="0058531D"/>
    <w:rsid w:val="00585FB7"/>
    <w:rsid w:val="00586565"/>
    <w:rsid w:val="00592475"/>
    <w:rsid w:val="005A5CF3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766A2"/>
    <w:rsid w:val="0068091E"/>
    <w:rsid w:val="006826E5"/>
    <w:rsid w:val="00686AE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2CAF"/>
    <w:rsid w:val="006B30F4"/>
    <w:rsid w:val="006B66AA"/>
    <w:rsid w:val="006C33EC"/>
    <w:rsid w:val="006C4D3E"/>
    <w:rsid w:val="006C7F37"/>
    <w:rsid w:val="006D042A"/>
    <w:rsid w:val="006D0D7C"/>
    <w:rsid w:val="006D44F4"/>
    <w:rsid w:val="006D4682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2354"/>
    <w:rsid w:val="00774573"/>
    <w:rsid w:val="007747CF"/>
    <w:rsid w:val="0077521B"/>
    <w:rsid w:val="007757DC"/>
    <w:rsid w:val="00775E08"/>
    <w:rsid w:val="00777A24"/>
    <w:rsid w:val="0078519D"/>
    <w:rsid w:val="00786C92"/>
    <w:rsid w:val="00792B05"/>
    <w:rsid w:val="00795E56"/>
    <w:rsid w:val="00796BA6"/>
    <w:rsid w:val="007A0DA3"/>
    <w:rsid w:val="007A0DDC"/>
    <w:rsid w:val="007A6506"/>
    <w:rsid w:val="007B1994"/>
    <w:rsid w:val="007B35A5"/>
    <w:rsid w:val="007B4787"/>
    <w:rsid w:val="007B5C11"/>
    <w:rsid w:val="007B6A3B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7738"/>
    <w:rsid w:val="008014A2"/>
    <w:rsid w:val="00806870"/>
    <w:rsid w:val="00807F1A"/>
    <w:rsid w:val="00810700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5A32"/>
    <w:rsid w:val="008572E7"/>
    <w:rsid w:val="00860C2D"/>
    <w:rsid w:val="00863F67"/>
    <w:rsid w:val="00863F70"/>
    <w:rsid w:val="00867979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45C4"/>
    <w:rsid w:val="008D4EDD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603A"/>
    <w:rsid w:val="00937F61"/>
    <w:rsid w:val="009451E6"/>
    <w:rsid w:val="0094615C"/>
    <w:rsid w:val="009505EF"/>
    <w:rsid w:val="00950AFA"/>
    <w:rsid w:val="00953354"/>
    <w:rsid w:val="009534AD"/>
    <w:rsid w:val="00955936"/>
    <w:rsid w:val="0095724F"/>
    <w:rsid w:val="00957AB2"/>
    <w:rsid w:val="00960462"/>
    <w:rsid w:val="00963DF4"/>
    <w:rsid w:val="00964D82"/>
    <w:rsid w:val="00966330"/>
    <w:rsid w:val="009666E3"/>
    <w:rsid w:val="00973A3E"/>
    <w:rsid w:val="00973CCB"/>
    <w:rsid w:val="009858EB"/>
    <w:rsid w:val="00986545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5BA"/>
    <w:rsid w:val="009F69A6"/>
    <w:rsid w:val="009F73A8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25523"/>
    <w:rsid w:val="00A33794"/>
    <w:rsid w:val="00A3528B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4771"/>
    <w:rsid w:val="00A64CB1"/>
    <w:rsid w:val="00A64E05"/>
    <w:rsid w:val="00A71660"/>
    <w:rsid w:val="00A77055"/>
    <w:rsid w:val="00A81D51"/>
    <w:rsid w:val="00A82620"/>
    <w:rsid w:val="00A82C94"/>
    <w:rsid w:val="00A82FCA"/>
    <w:rsid w:val="00A83CF0"/>
    <w:rsid w:val="00A87FF9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D7B8B"/>
    <w:rsid w:val="00AF1DA9"/>
    <w:rsid w:val="00AF2550"/>
    <w:rsid w:val="00AF259B"/>
    <w:rsid w:val="00AF4972"/>
    <w:rsid w:val="00AF7E20"/>
    <w:rsid w:val="00B00771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77E7"/>
    <w:rsid w:val="00BF30BE"/>
    <w:rsid w:val="00BF358F"/>
    <w:rsid w:val="00BF682E"/>
    <w:rsid w:val="00BF6A8F"/>
    <w:rsid w:val="00C00A78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6AE8"/>
    <w:rsid w:val="00C37B1B"/>
    <w:rsid w:val="00C438E3"/>
    <w:rsid w:val="00C442BE"/>
    <w:rsid w:val="00C501E2"/>
    <w:rsid w:val="00C52FE8"/>
    <w:rsid w:val="00C54D0C"/>
    <w:rsid w:val="00C62FE7"/>
    <w:rsid w:val="00C72BBC"/>
    <w:rsid w:val="00C7445B"/>
    <w:rsid w:val="00C757E9"/>
    <w:rsid w:val="00C82339"/>
    <w:rsid w:val="00C8313F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2198"/>
    <w:rsid w:val="00CD5FBF"/>
    <w:rsid w:val="00CD68E7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22791"/>
    <w:rsid w:val="00D25F2B"/>
    <w:rsid w:val="00D278CE"/>
    <w:rsid w:val="00D30AB8"/>
    <w:rsid w:val="00D3440C"/>
    <w:rsid w:val="00D34AD6"/>
    <w:rsid w:val="00D357D9"/>
    <w:rsid w:val="00D36976"/>
    <w:rsid w:val="00D4129C"/>
    <w:rsid w:val="00D4304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3C39"/>
    <w:rsid w:val="00DB40CD"/>
    <w:rsid w:val="00DB425C"/>
    <w:rsid w:val="00DB49C5"/>
    <w:rsid w:val="00DB6F4C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7F39"/>
    <w:rsid w:val="00EC2BBF"/>
    <w:rsid w:val="00EC5BF5"/>
    <w:rsid w:val="00EC6252"/>
    <w:rsid w:val="00ED2DA9"/>
    <w:rsid w:val="00ED38F0"/>
    <w:rsid w:val="00ED440C"/>
    <w:rsid w:val="00EE34C7"/>
    <w:rsid w:val="00EE568D"/>
    <w:rsid w:val="00EE76D2"/>
    <w:rsid w:val="00EF5532"/>
    <w:rsid w:val="00EF58D3"/>
    <w:rsid w:val="00F0136D"/>
    <w:rsid w:val="00F0361A"/>
    <w:rsid w:val="00F05BE7"/>
    <w:rsid w:val="00F06285"/>
    <w:rsid w:val="00F07766"/>
    <w:rsid w:val="00F1323E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910FC"/>
    <w:rsid w:val="00F914A5"/>
    <w:rsid w:val="00FB14A2"/>
    <w:rsid w:val="00FB1A90"/>
    <w:rsid w:val="00FB1C71"/>
    <w:rsid w:val="00FB3B7D"/>
    <w:rsid w:val="00FB7B34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17E99941-DB28-4341-9671-9B6DF84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7926-03F8-4EBA-8354-F37090B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72</cp:revision>
  <cp:lastPrinted>2024-04-10T01:36:00Z</cp:lastPrinted>
  <dcterms:created xsi:type="dcterms:W3CDTF">2024-03-11T12:39:00Z</dcterms:created>
  <dcterms:modified xsi:type="dcterms:W3CDTF">2024-04-14T10:38:00Z</dcterms:modified>
</cp:coreProperties>
</file>