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85" w:rsidRPr="008127FD" w:rsidRDefault="00A71985" w:rsidP="000F08C2">
      <w:pPr>
        <w:pStyle w:val="BodyTextIndent"/>
        <w:ind w:firstLine="0"/>
        <w:jc w:val="center"/>
        <w:rPr>
          <w:rFonts w:ascii="Times New Roman" w:hAnsi="Times New Roman"/>
          <w:b/>
          <w:color w:val="FF0000"/>
          <w:szCs w:val="28"/>
        </w:rPr>
      </w:pPr>
      <w:r w:rsidRPr="008127FD">
        <w:rPr>
          <w:rFonts w:ascii="Times New Roman" w:hAnsi="Times New Roman"/>
          <w:b/>
          <w:color w:val="FF0000"/>
          <w:szCs w:val="28"/>
        </w:rPr>
        <w:t xml:space="preserve">Phụ lục 1 </w:t>
      </w:r>
    </w:p>
    <w:p w:rsidR="00C327C5" w:rsidRPr="00A71985" w:rsidRDefault="00C327C5" w:rsidP="000F08C2">
      <w:pPr>
        <w:pStyle w:val="BodyTextIndent"/>
        <w:ind w:firstLine="0"/>
        <w:jc w:val="center"/>
        <w:rPr>
          <w:rFonts w:ascii="Times New Roman" w:hAnsi="Times New Roman"/>
          <w:b/>
          <w:sz w:val="26"/>
          <w:szCs w:val="28"/>
        </w:rPr>
      </w:pPr>
      <w:r w:rsidRPr="00A71985">
        <w:rPr>
          <w:rFonts w:ascii="Times New Roman" w:hAnsi="Times New Roman"/>
          <w:b/>
          <w:sz w:val="26"/>
          <w:szCs w:val="28"/>
        </w:rPr>
        <w:t xml:space="preserve">TIÊU CHÍ  DOANH NGHIỆP </w:t>
      </w:r>
      <w:r w:rsidR="007144F0" w:rsidRPr="00A71985">
        <w:rPr>
          <w:rFonts w:ascii="Times New Roman" w:hAnsi="Times New Roman"/>
          <w:b/>
          <w:sz w:val="26"/>
          <w:szCs w:val="28"/>
        </w:rPr>
        <w:t xml:space="preserve">- </w:t>
      </w:r>
      <w:r w:rsidRPr="00A71985">
        <w:rPr>
          <w:rFonts w:ascii="Times New Roman" w:hAnsi="Times New Roman"/>
          <w:b/>
          <w:sz w:val="26"/>
          <w:szCs w:val="28"/>
        </w:rPr>
        <w:t>VÌ MÔI TRƯỜNG XANH QUỐC GIA 2024</w:t>
      </w:r>
    </w:p>
    <w:p w:rsidR="00A71985" w:rsidRPr="000F08C2" w:rsidRDefault="00B26749" w:rsidP="000F08C2">
      <w:pPr>
        <w:jc w:val="center"/>
        <w:rPr>
          <w:i/>
          <w:color w:val="FF0000"/>
          <w:sz w:val="28"/>
          <w:szCs w:val="28"/>
        </w:rPr>
      </w:pPr>
      <w:bookmarkStart w:id="0" w:name="_GoBack"/>
      <w:r>
        <w:rPr>
          <w:i/>
          <w:color w:val="FF0000"/>
          <w:sz w:val="28"/>
          <w:szCs w:val="28"/>
        </w:rPr>
        <w:t xml:space="preserve">(Kèm theo Công văn số  </w:t>
      </w:r>
      <w:r w:rsidR="00EB0680">
        <w:rPr>
          <w:i/>
          <w:color w:val="FF0000"/>
          <w:sz w:val="28"/>
          <w:szCs w:val="28"/>
        </w:rPr>
        <w:t xml:space="preserve">  /UBND-TNMT</w:t>
      </w:r>
      <w:r>
        <w:rPr>
          <w:i/>
          <w:color w:val="FF0000"/>
          <w:sz w:val="28"/>
          <w:szCs w:val="28"/>
        </w:rPr>
        <w:t xml:space="preserve"> ngày </w:t>
      </w:r>
      <w:r w:rsidR="00EB0680">
        <w:rPr>
          <w:i/>
          <w:color w:val="FF0000"/>
          <w:sz w:val="28"/>
          <w:szCs w:val="28"/>
        </w:rPr>
        <w:t xml:space="preserve">  </w:t>
      </w:r>
      <w:r w:rsidR="00A71985" w:rsidRPr="000F08C2">
        <w:rPr>
          <w:i/>
          <w:color w:val="FF0000"/>
          <w:sz w:val="28"/>
          <w:szCs w:val="28"/>
        </w:rPr>
        <w:t>/</w:t>
      </w:r>
      <w:r w:rsidR="00EB0680">
        <w:rPr>
          <w:i/>
          <w:color w:val="FF0000"/>
          <w:sz w:val="28"/>
          <w:szCs w:val="28"/>
        </w:rPr>
        <w:t xml:space="preserve">    </w:t>
      </w:r>
      <w:r w:rsidR="00A71985" w:rsidRPr="000F08C2">
        <w:rPr>
          <w:i/>
          <w:color w:val="FF0000"/>
          <w:sz w:val="28"/>
          <w:szCs w:val="28"/>
        </w:rPr>
        <w:t xml:space="preserve">/2024 </w:t>
      </w:r>
    </w:p>
    <w:p w:rsidR="00A71985" w:rsidRPr="000F08C2" w:rsidRDefault="00A71985" w:rsidP="000F08C2">
      <w:pPr>
        <w:jc w:val="center"/>
        <w:rPr>
          <w:i/>
          <w:color w:val="FF0000"/>
          <w:sz w:val="28"/>
          <w:szCs w:val="28"/>
        </w:rPr>
      </w:pPr>
      <w:r w:rsidRPr="000F08C2">
        <w:rPr>
          <w:i/>
          <w:color w:val="FF0000"/>
          <w:sz w:val="28"/>
          <w:szCs w:val="28"/>
        </w:rPr>
        <w:t xml:space="preserve">của </w:t>
      </w:r>
      <w:r w:rsidR="00EB0680">
        <w:rPr>
          <w:i/>
          <w:color w:val="FF0000"/>
          <w:sz w:val="28"/>
          <w:szCs w:val="28"/>
        </w:rPr>
        <w:t>Ủy ban nhân dân huyện Tràng Định</w:t>
      </w:r>
      <w:r w:rsidRPr="000F08C2">
        <w:rPr>
          <w:i/>
          <w:color w:val="FF0000"/>
          <w:sz w:val="28"/>
          <w:szCs w:val="28"/>
        </w:rPr>
        <w:t>)</w:t>
      </w:r>
    </w:p>
    <w:bookmarkEnd w:id="0"/>
    <w:p w:rsidR="00C327C5" w:rsidRPr="0080271C" w:rsidRDefault="00B65482" w:rsidP="00C327C5">
      <w:pPr>
        <w:pStyle w:val="BodyTextIndent"/>
        <w:spacing w:line="288" w:lineRule="auto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0pt;margin-top:3.5pt;width:80.15pt;height:0;z-index:251658240" o:connectortype="straight" strokeweight="1pt"/>
        </w:pict>
      </w:r>
    </w:p>
    <w:p w:rsidR="0094140B" w:rsidRPr="00A71985" w:rsidRDefault="0094140B" w:rsidP="00A71985">
      <w:pPr>
        <w:spacing w:before="120"/>
        <w:ind w:firstLine="720"/>
        <w:jc w:val="both"/>
        <w:rPr>
          <w:b/>
          <w:sz w:val="28"/>
          <w:szCs w:val="28"/>
        </w:rPr>
      </w:pPr>
      <w:r w:rsidRPr="00A71985">
        <w:rPr>
          <w:b/>
          <w:sz w:val="28"/>
          <w:szCs w:val="28"/>
        </w:rPr>
        <w:t>1.</w:t>
      </w:r>
      <w:r w:rsidR="001D0AEC" w:rsidRPr="00A71985">
        <w:rPr>
          <w:b/>
          <w:sz w:val="28"/>
          <w:szCs w:val="28"/>
        </w:rPr>
        <w:t xml:space="preserve"> </w:t>
      </w:r>
      <w:r w:rsidRPr="00A71985">
        <w:rPr>
          <w:b/>
          <w:sz w:val="28"/>
          <w:szCs w:val="28"/>
        </w:rPr>
        <w:t>Thực hiện c</w:t>
      </w:r>
      <w:r w:rsidR="001D0AEC" w:rsidRPr="00A71985">
        <w:rPr>
          <w:b/>
          <w:sz w:val="28"/>
          <w:szCs w:val="28"/>
        </w:rPr>
        <w:t>ông nghệ sản xuất sạch, an toàn</w:t>
      </w:r>
      <w:r w:rsidRPr="00A71985">
        <w:rPr>
          <w:b/>
          <w:sz w:val="28"/>
          <w:szCs w:val="28"/>
        </w:rPr>
        <w:t xml:space="preserve"> (</w:t>
      </w:r>
      <w:r w:rsidR="006D1C74" w:rsidRPr="00A71985">
        <w:rPr>
          <w:b/>
          <w:sz w:val="28"/>
          <w:szCs w:val="28"/>
        </w:rPr>
        <w:t>25</w:t>
      </w:r>
      <w:r w:rsidRPr="00A71985">
        <w:rPr>
          <w:b/>
          <w:sz w:val="28"/>
          <w:szCs w:val="28"/>
        </w:rPr>
        <w:t xml:space="preserve"> điểm)</w:t>
      </w:r>
    </w:p>
    <w:p w:rsidR="0094140B" w:rsidRPr="00A71985" w:rsidRDefault="0094140B" w:rsidP="00A71985">
      <w:pPr>
        <w:spacing w:before="120"/>
        <w:ind w:firstLine="720"/>
        <w:jc w:val="both"/>
        <w:rPr>
          <w:sz w:val="28"/>
          <w:szCs w:val="28"/>
        </w:rPr>
      </w:pPr>
      <w:r w:rsidRPr="00A71985">
        <w:rPr>
          <w:sz w:val="28"/>
          <w:szCs w:val="28"/>
        </w:rPr>
        <w:t>- Công nghệ ít/</w:t>
      </w:r>
      <w:r w:rsidR="002D6C17" w:rsidRPr="00A71985">
        <w:rPr>
          <w:sz w:val="28"/>
          <w:szCs w:val="28"/>
        </w:rPr>
        <w:t xml:space="preserve"> </w:t>
      </w:r>
      <w:r w:rsidR="004F1C88" w:rsidRPr="00A71985">
        <w:rPr>
          <w:sz w:val="28"/>
          <w:szCs w:val="28"/>
        </w:rPr>
        <w:t>không có chất thải;</w:t>
      </w:r>
    </w:p>
    <w:p w:rsidR="0094140B" w:rsidRPr="00A71985" w:rsidRDefault="0094140B" w:rsidP="00A71985">
      <w:pPr>
        <w:spacing w:before="120"/>
        <w:ind w:firstLine="720"/>
        <w:jc w:val="both"/>
        <w:rPr>
          <w:sz w:val="28"/>
          <w:szCs w:val="28"/>
        </w:rPr>
      </w:pPr>
      <w:r w:rsidRPr="00A71985">
        <w:rPr>
          <w:sz w:val="28"/>
          <w:szCs w:val="28"/>
        </w:rPr>
        <w:t>- Môi trường sản xuất sạch sẽ,</w:t>
      </w:r>
      <w:r w:rsidR="002D6C17" w:rsidRPr="00A71985">
        <w:rPr>
          <w:sz w:val="28"/>
          <w:szCs w:val="28"/>
        </w:rPr>
        <w:t xml:space="preserve"> </w:t>
      </w:r>
      <w:r w:rsidRPr="00A71985">
        <w:rPr>
          <w:sz w:val="28"/>
          <w:szCs w:val="28"/>
        </w:rPr>
        <w:t>trong lành</w:t>
      </w:r>
      <w:r w:rsidR="004F1C88" w:rsidRPr="00A71985">
        <w:rPr>
          <w:sz w:val="28"/>
          <w:szCs w:val="28"/>
        </w:rPr>
        <w:t>, thuận tiện cho người lao động;</w:t>
      </w:r>
    </w:p>
    <w:p w:rsidR="0094140B" w:rsidRPr="00A71985" w:rsidRDefault="0094140B" w:rsidP="00A71985">
      <w:pPr>
        <w:spacing w:before="120"/>
        <w:ind w:firstLine="720"/>
        <w:jc w:val="both"/>
        <w:rPr>
          <w:sz w:val="28"/>
          <w:szCs w:val="28"/>
        </w:rPr>
      </w:pPr>
      <w:r w:rsidRPr="00A71985">
        <w:rPr>
          <w:sz w:val="28"/>
          <w:szCs w:val="28"/>
        </w:rPr>
        <w:t>- Sử dụng nguyên liệu sạch. Nâng c</w:t>
      </w:r>
      <w:r w:rsidR="004F1C88" w:rsidRPr="00A71985">
        <w:rPr>
          <w:sz w:val="28"/>
          <w:szCs w:val="28"/>
        </w:rPr>
        <w:t>ao hiệu quả sử dụng nguyên liệu;</w:t>
      </w:r>
    </w:p>
    <w:p w:rsidR="0094140B" w:rsidRPr="00A71985" w:rsidRDefault="0094140B" w:rsidP="00A71985">
      <w:pPr>
        <w:spacing w:before="120"/>
        <w:ind w:firstLine="720"/>
        <w:jc w:val="both"/>
        <w:rPr>
          <w:sz w:val="28"/>
          <w:szCs w:val="28"/>
        </w:rPr>
      </w:pPr>
      <w:r w:rsidRPr="00A71985">
        <w:rPr>
          <w:sz w:val="28"/>
          <w:szCs w:val="28"/>
        </w:rPr>
        <w:t>- Tiết kiệm năng lượng hóa thạch. Tăng cư</w:t>
      </w:r>
      <w:r w:rsidR="004F1C88" w:rsidRPr="00A71985">
        <w:rPr>
          <w:sz w:val="28"/>
          <w:szCs w:val="28"/>
        </w:rPr>
        <w:t>ờng sử dụng năng lượng tái sinh;</w:t>
      </w:r>
    </w:p>
    <w:p w:rsidR="0094140B" w:rsidRPr="00A71985" w:rsidRDefault="0094140B" w:rsidP="00A71985">
      <w:pPr>
        <w:spacing w:before="120"/>
        <w:ind w:firstLine="720"/>
        <w:jc w:val="both"/>
        <w:rPr>
          <w:sz w:val="28"/>
          <w:szCs w:val="28"/>
        </w:rPr>
      </w:pPr>
      <w:r w:rsidRPr="00A71985">
        <w:rPr>
          <w:sz w:val="28"/>
          <w:szCs w:val="28"/>
        </w:rPr>
        <w:t>- Tái sử dụng phế liệu/chất thải</w:t>
      </w:r>
      <w:r w:rsidR="004F1C88" w:rsidRPr="00A71985">
        <w:rPr>
          <w:sz w:val="28"/>
          <w:szCs w:val="28"/>
        </w:rPr>
        <w:t>.</w:t>
      </w:r>
    </w:p>
    <w:p w:rsidR="0094140B" w:rsidRPr="00A71985" w:rsidRDefault="0094140B" w:rsidP="00A71985">
      <w:pPr>
        <w:spacing w:before="120"/>
        <w:ind w:firstLine="720"/>
        <w:jc w:val="both"/>
        <w:rPr>
          <w:b/>
          <w:sz w:val="28"/>
          <w:szCs w:val="28"/>
        </w:rPr>
      </w:pPr>
      <w:r w:rsidRPr="00A71985">
        <w:rPr>
          <w:b/>
          <w:sz w:val="28"/>
          <w:szCs w:val="28"/>
        </w:rPr>
        <w:t>2.</w:t>
      </w:r>
      <w:r w:rsidR="001D0AEC" w:rsidRPr="00A71985">
        <w:rPr>
          <w:b/>
          <w:sz w:val="28"/>
          <w:szCs w:val="28"/>
        </w:rPr>
        <w:t xml:space="preserve"> </w:t>
      </w:r>
      <w:r w:rsidRPr="00A71985">
        <w:rPr>
          <w:b/>
          <w:sz w:val="28"/>
          <w:szCs w:val="28"/>
        </w:rPr>
        <w:t xml:space="preserve">Không gây ô nhiễm môi trường, không </w:t>
      </w:r>
      <w:r w:rsidR="001D0AEC" w:rsidRPr="00A71985">
        <w:rPr>
          <w:b/>
          <w:sz w:val="28"/>
          <w:szCs w:val="28"/>
        </w:rPr>
        <w:t>hủy hoại tài nguyên thiên nhiên</w:t>
      </w:r>
      <w:r w:rsidRPr="00A71985">
        <w:rPr>
          <w:b/>
          <w:sz w:val="28"/>
          <w:szCs w:val="28"/>
        </w:rPr>
        <w:t xml:space="preserve"> (3</w:t>
      </w:r>
      <w:r w:rsidR="006D1C74" w:rsidRPr="00A71985">
        <w:rPr>
          <w:b/>
          <w:sz w:val="28"/>
          <w:szCs w:val="28"/>
        </w:rPr>
        <w:t>5</w:t>
      </w:r>
      <w:r w:rsidRPr="00A71985">
        <w:rPr>
          <w:b/>
          <w:sz w:val="28"/>
          <w:szCs w:val="28"/>
        </w:rPr>
        <w:t xml:space="preserve"> điểm)</w:t>
      </w:r>
    </w:p>
    <w:p w:rsidR="0094140B" w:rsidRPr="00A71985" w:rsidRDefault="0094140B" w:rsidP="00A71985">
      <w:pPr>
        <w:spacing w:before="120"/>
        <w:ind w:firstLine="720"/>
        <w:jc w:val="both"/>
        <w:rPr>
          <w:sz w:val="28"/>
          <w:szCs w:val="28"/>
        </w:rPr>
      </w:pPr>
      <w:r w:rsidRPr="00A71985">
        <w:rPr>
          <w:sz w:val="28"/>
          <w:szCs w:val="28"/>
        </w:rPr>
        <w:t>- Thực hiện đầy đủ các quy định về đánh g</w:t>
      </w:r>
      <w:r w:rsidR="009B3074" w:rsidRPr="00A71985">
        <w:rPr>
          <w:sz w:val="28"/>
          <w:szCs w:val="28"/>
        </w:rPr>
        <w:t xml:space="preserve">iá tác động môi trường (ĐTM) </w:t>
      </w:r>
      <w:r w:rsidR="002D6C17" w:rsidRPr="00A71985">
        <w:rPr>
          <w:sz w:val="28"/>
          <w:szCs w:val="28"/>
        </w:rPr>
        <w:t>cam</w:t>
      </w:r>
      <w:r w:rsidRPr="00A71985">
        <w:rPr>
          <w:sz w:val="28"/>
          <w:szCs w:val="28"/>
        </w:rPr>
        <w:t xml:space="preserve"> k</w:t>
      </w:r>
      <w:r w:rsidR="009B3074" w:rsidRPr="00A71985">
        <w:rPr>
          <w:sz w:val="28"/>
          <w:szCs w:val="28"/>
        </w:rPr>
        <w:t>ết bảo vệ môi trường (CKBVMT), Đ</w:t>
      </w:r>
      <w:r w:rsidRPr="00A71985">
        <w:rPr>
          <w:sz w:val="28"/>
          <w:szCs w:val="28"/>
        </w:rPr>
        <w:t>ề án bảo vệ môi</w:t>
      </w:r>
      <w:r w:rsidR="009B3074" w:rsidRPr="00A71985">
        <w:rPr>
          <w:sz w:val="28"/>
          <w:szCs w:val="28"/>
        </w:rPr>
        <w:t xml:space="preserve"> trường chi tiết (</w:t>
      </w:r>
      <w:r w:rsidR="00D85A87" w:rsidRPr="00A71985">
        <w:rPr>
          <w:sz w:val="28"/>
          <w:szCs w:val="28"/>
        </w:rPr>
        <w:t xml:space="preserve">thông tư số 02/2022/TT-BTNMT </w:t>
      </w:r>
      <w:r w:rsidRPr="00A71985">
        <w:rPr>
          <w:sz w:val="28"/>
          <w:szCs w:val="28"/>
        </w:rPr>
        <w:t>c</w:t>
      </w:r>
      <w:r w:rsidR="004F1C88" w:rsidRPr="00A71985">
        <w:rPr>
          <w:sz w:val="28"/>
          <w:szCs w:val="28"/>
        </w:rPr>
        <w:t>ủa Bộ Tài nguyên và Môi trường);</w:t>
      </w:r>
    </w:p>
    <w:p w:rsidR="0094140B" w:rsidRPr="00A71985" w:rsidRDefault="0094140B" w:rsidP="00A71985">
      <w:pPr>
        <w:spacing w:before="120"/>
        <w:ind w:firstLine="720"/>
        <w:jc w:val="both"/>
        <w:rPr>
          <w:sz w:val="28"/>
          <w:szCs w:val="28"/>
        </w:rPr>
      </w:pPr>
      <w:r w:rsidRPr="00A71985">
        <w:rPr>
          <w:sz w:val="28"/>
          <w:szCs w:val="28"/>
        </w:rPr>
        <w:t>- Không có những tác động hủy hoại tài nguyên thiên nhi</w:t>
      </w:r>
      <w:r w:rsidR="004F1C88" w:rsidRPr="00A71985">
        <w:rPr>
          <w:sz w:val="28"/>
          <w:szCs w:val="28"/>
        </w:rPr>
        <w:t>ên;</w:t>
      </w:r>
    </w:p>
    <w:p w:rsidR="0094140B" w:rsidRPr="00A71985" w:rsidRDefault="0094140B" w:rsidP="00A71985">
      <w:pPr>
        <w:spacing w:before="120"/>
        <w:ind w:firstLine="720"/>
        <w:jc w:val="both"/>
        <w:rPr>
          <w:sz w:val="28"/>
          <w:szCs w:val="28"/>
        </w:rPr>
      </w:pPr>
      <w:r w:rsidRPr="00A71985">
        <w:rPr>
          <w:sz w:val="28"/>
          <w:szCs w:val="28"/>
        </w:rPr>
        <w:t>- Xử lý triệt để các chất thải rắn, c</w:t>
      </w:r>
      <w:r w:rsidR="004F1C88" w:rsidRPr="00A71985">
        <w:rPr>
          <w:sz w:val="28"/>
          <w:szCs w:val="28"/>
        </w:rPr>
        <w:t>hất thải nguy hại theo quy định;</w:t>
      </w:r>
    </w:p>
    <w:p w:rsidR="0094140B" w:rsidRPr="00A71985" w:rsidRDefault="0094140B" w:rsidP="00A71985">
      <w:pPr>
        <w:spacing w:before="120"/>
        <w:ind w:firstLine="720"/>
        <w:jc w:val="both"/>
        <w:rPr>
          <w:sz w:val="28"/>
          <w:szCs w:val="28"/>
        </w:rPr>
      </w:pPr>
      <w:r w:rsidRPr="00A71985">
        <w:rPr>
          <w:sz w:val="28"/>
          <w:szCs w:val="28"/>
        </w:rPr>
        <w:t>- Có hệ thống xử lý nước thải. Nước thải xả ra bên ngoài đạt quy chuẩn môi trường</w:t>
      </w:r>
      <w:r w:rsidR="004F1C88" w:rsidRPr="00A71985">
        <w:rPr>
          <w:sz w:val="28"/>
          <w:szCs w:val="28"/>
        </w:rPr>
        <w:t>;</w:t>
      </w:r>
    </w:p>
    <w:p w:rsidR="0094140B" w:rsidRPr="00A71985" w:rsidRDefault="0094140B" w:rsidP="00A71985">
      <w:pPr>
        <w:spacing w:before="120"/>
        <w:ind w:firstLine="720"/>
        <w:jc w:val="both"/>
        <w:rPr>
          <w:sz w:val="28"/>
          <w:szCs w:val="28"/>
        </w:rPr>
      </w:pPr>
      <w:r w:rsidRPr="00A71985">
        <w:rPr>
          <w:sz w:val="28"/>
          <w:szCs w:val="28"/>
        </w:rPr>
        <w:t>- Có hệ thống xử lý khí thải, bụi, mùi, tiến</w:t>
      </w:r>
      <w:r w:rsidR="002D6C17" w:rsidRPr="00A71985">
        <w:rPr>
          <w:sz w:val="28"/>
          <w:szCs w:val="28"/>
        </w:rPr>
        <w:t xml:space="preserve">g ồn. Khí thải, bụi, mùi xả ra </w:t>
      </w:r>
      <w:r w:rsidRPr="00A71985">
        <w:rPr>
          <w:sz w:val="28"/>
          <w:szCs w:val="28"/>
        </w:rPr>
        <w:t>bên ngoài đạt quy chuẩn môi trường.</w:t>
      </w:r>
    </w:p>
    <w:p w:rsidR="0094140B" w:rsidRPr="00A71985" w:rsidRDefault="0094140B" w:rsidP="00A71985">
      <w:pPr>
        <w:spacing w:before="120"/>
        <w:ind w:firstLine="720"/>
        <w:jc w:val="both"/>
        <w:rPr>
          <w:b/>
          <w:sz w:val="28"/>
          <w:szCs w:val="28"/>
        </w:rPr>
      </w:pPr>
      <w:r w:rsidRPr="00A71985">
        <w:rPr>
          <w:b/>
          <w:sz w:val="28"/>
          <w:szCs w:val="28"/>
        </w:rPr>
        <w:t>3.</w:t>
      </w:r>
      <w:r w:rsidR="001D0AEC" w:rsidRPr="00A71985">
        <w:rPr>
          <w:b/>
          <w:sz w:val="28"/>
          <w:szCs w:val="28"/>
        </w:rPr>
        <w:t xml:space="preserve"> </w:t>
      </w:r>
      <w:r w:rsidRPr="00A71985">
        <w:rPr>
          <w:b/>
          <w:sz w:val="28"/>
          <w:szCs w:val="28"/>
        </w:rPr>
        <w:t>Có đóng góp thiết thực và thành tích t</w:t>
      </w:r>
      <w:r w:rsidR="001D0AEC" w:rsidRPr="00A71985">
        <w:rPr>
          <w:b/>
          <w:sz w:val="28"/>
          <w:szCs w:val="28"/>
        </w:rPr>
        <w:t>rong công tác bảo vệ môi trường</w:t>
      </w:r>
      <w:r w:rsidRPr="00A71985">
        <w:rPr>
          <w:b/>
          <w:sz w:val="28"/>
          <w:szCs w:val="28"/>
        </w:rPr>
        <w:t xml:space="preserve"> (</w:t>
      </w:r>
      <w:r w:rsidR="003F6A59" w:rsidRPr="00A71985">
        <w:rPr>
          <w:b/>
          <w:sz w:val="28"/>
          <w:szCs w:val="28"/>
        </w:rPr>
        <w:t>15</w:t>
      </w:r>
      <w:r w:rsidRPr="00A71985">
        <w:rPr>
          <w:b/>
          <w:sz w:val="28"/>
          <w:szCs w:val="28"/>
        </w:rPr>
        <w:t xml:space="preserve"> điểm)</w:t>
      </w:r>
    </w:p>
    <w:p w:rsidR="0094140B" w:rsidRPr="00A71985" w:rsidRDefault="0094140B" w:rsidP="00A71985">
      <w:pPr>
        <w:spacing w:before="120"/>
        <w:ind w:firstLine="720"/>
        <w:jc w:val="both"/>
        <w:rPr>
          <w:sz w:val="28"/>
          <w:szCs w:val="28"/>
        </w:rPr>
      </w:pPr>
      <w:r w:rsidRPr="00A71985">
        <w:rPr>
          <w:sz w:val="28"/>
          <w:szCs w:val="28"/>
        </w:rPr>
        <w:t>- Có những đóng góp thiết thực (công trình, vật tư, kinh phí) cho hoạt động</w:t>
      </w:r>
      <w:r w:rsidR="004F1C88" w:rsidRPr="00A71985">
        <w:rPr>
          <w:sz w:val="28"/>
          <w:szCs w:val="28"/>
        </w:rPr>
        <w:t xml:space="preserve"> bảo vệ môi trường ở địa phương;</w:t>
      </w:r>
    </w:p>
    <w:p w:rsidR="0094140B" w:rsidRPr="00A71985" w:rsidRDefault="0094140B" w:rsidP="00A71985">
      <w:pPr>
        <w:spacing w:before="120"/>
        <w:ind w:firstLine="720"/>
        <w:jc w:val="both"/>
        <w:rPr>
          <w:sz w:val="28"/>
          <w:szCs w:val="28"/>
        </w:rPr>
      </w:pPr>
      <w:r w:rsidRPr="00A71985">
        <w:rPr>
          <w:sz w:val="28"/>
          <w:szCs w:val="28"/>
        </w:rPr>
        <w:t>- Có quan hệ tốt với chính quyền và cộng đồng địa p</w:t>
      </w:r>
      <w:r w:rsidR="004F1C88" w:rsidRPr="00A71985">
        <w:rPr>
          <w:sz w:val="28"/>
          <w:szCs w:val="28"/>
        </w:rPr>
        <w:t>hương;</w:t>
      </w:r>
    </w:p>
    <w:p w:rsidR="0094140B" w:rsidRPr="00A71985" w:rsidRDefault="0094140B" w:rsidP="00A71985">
      <w:pPr>
        <w:spacing w:before="120"/>
        <w:ind w:firstLine="720"/>
        <w:jc w:val="both"/>
        <w:rPr>
          <w:sz w:val="28"/>
          <w:szCs w:val="28"/>
        </w:rPr>
      </w:pPr>
      <w:r w:rsidRPr="00A71985">
        <w:rPr>
          <w:sz w:val="28"/>
          <w:szCs w:val="28"/>
        </w:rPr>
        <w:t>- Thành tích do Đảng, Nhà nước, Chính phủ trao tặng (Danh hiệu anh hùng, Huân-Huy chương, Bằng khen)</w:t>
      </w:r>
      <w:r w:rsidR="004F1C88" w:rsidRPr="00A71985">
        <w:rPr>
          <w:sz w:val="28"/>
          <w:szCs w:val="28"/>
        </w:rPr>
        <w:t>;</w:t>
      </w:r>
    </w:p>
    <w:p w:rsidR="0094140B" w:rsidRPr="00A71985" w:rsidRDefault="0094140B" w:rsidP="00A71985">
      <w:pPr>
        <w:spacing w:before="120"/>
        <w:ind w:firstLine="720"/>
        <w:jc w:val="both"/>
        <w:rPr>
          <w:sz w:val="28"/>
          <w:szCs w:val="28"/>
        </w:rPr>
      </w:pPr>
      <w:r w:rsidRPr="00A71985">
        <w:rPr>
          <w:sz w:val="28"/>
          <w:szCs w:val="28"/>
        </w:rPr>
        <w:t>- Thành tích do các Tổ chức Chính trị, Đoàn thể xã hội, Bộ, Ngành, Tỉnh/Thành phố trao tặng (Đơn vị anh hùng, chiến sĩ thi đua, Cờ luân lưu, Bằng, G</w:t>
      </w:r>
      <w:r w:rsidR="004F1C88" w:rsidRPr="00A71985">
        <w:rPr>
          <w:sz w:val="28"/>
          <w:szCs w:val="28"/>
        </w:rPr>
        <w:t>iấy khen);</w:t>
      </w:r>
    </w:p>
    <w:p w:rsidR="0094140B" w:rsidRPr="00A71985" w:rsidRDefault="0094140B" w:rsidP="00A71985">
      <w:pPr>
        <w:spacing w:before="120"/>
        <w:ind w:firstLine="720"/>
        <w:jc w:val="both"/>
        <w:rPr>
          <w:sz w:val="28"/>
          <w:szCs w:val="28"/>
        </w:rPr>
      </w:pPr>
      <w:r w:rsidRPr="00A71985">
        <w:rPr>
          <w:sz w:val="28"/>
          <w:szCs w:val="28"/>
        </w:rPr>
        <w:t xml:space="preserve">- Ý kiến đánh giá của các cơ quan thông tấn, báo chí, </w:t>
      </w:r>
      <w:r w:rsidR="003F6A59" w:rsidRPr="00A71985">
        <w:rPr>
          <w:sz w:val="28"/>
          <w:szCs w:val="28"/>
        </w:rPr>
        <w:t>khách hàng trong và ngoài nước.</w:t>
      </w:r>
    </w:p>
    <w:p w:rsidR="0094140B" w:rsidRPr="00A71985" w:rsidRDefault="0094140B" w:rsidP="00A71985">
      <w:pPr>
        <w:spacing w:before="120"/>
        <w:ind w:firstLine="720"/>
        <w:jc w:val="both"/>
        <w:rPr>
          <w:b/>
          <w:sz w:val="28"/>
          <w:szCs w:val="28"/>
        </w:rPr>
      </w:pPr>
      <w:r w:rsidRPr="00A71985">
        <w:rPr>
          <w:b/>
          <w:sz w:val="28"/>
          <w:szCs w:val="28"/>
        </w:rPr>
        <w:t>4. Hoạt động sản xuất kinh do</w:t>
      </w:r>
      <w:r w:rsidR="00314500" w:rsidRPr="00A71985">
        <w:rPr>
          <w:b/>
          <w:sz w:val="28"/>
          <w:szCs w:val="28"/>
        </w:rPr>
        <w:t>anh có hiệu quả, đúng pháp luật</w:t>
      </w:r>
      <w:r w:rsidRPr="00A71985">
        <w:rPr>
          <w:b/>
          <w:sz w:val="28"/>
          <w:szCs w:val="28"/>
        </w:rPr>
        <w:t xml:space="preserve"> (</w:t>
      </w:r>
      <w:r w:rsidR="003F6A59" w:rsidRPr="00A71985">
        <w:rPr>
          <w:b/>
          <w:sz w:val="28"/>
          <w:szCs w:val="28"/>
        </w:rPr>
        <w:t>15</w:t>
      </w:r>
      <w:r w:rsidRPr="00A71985">
        <w:rPr>
          <w:b/>
          <w:sz w:val="28"/>
          <w:szCs w:val="28"/>
        </w:rPr>
        <w:t xml:space="preserve"> điểm)</w:t>
      </w:r>
    </w:p>
    <w:p w:rsidR="0094140B" w:rsidRPr="00A71985" w:rsidRDefault="003F6A59" w:rsidP="00A71985">
      <w:pPr>
        <w:spacing w:before="120"/>
        <w:ind w:firstLine="720"/>
        <w:jc w:val="both"/>
        <w:rPr>
          <w:b/>
          <w:sz w:val="28"/>
          <w:szCs w:val="28"/>
        </w:rPr>
      </w:pPr>
      <w:r w:rsidRPr="00A71985">
        <w:rPr>
          <w:b/>
          <w:sz w:val="28"/>
          <w:szCs w:val="28"/>
        </w:rPr>
        <w:lastRenderedPageBreak/>
        <w:t xml:space="preserve">- </w:t>
      </w:r>
      <w:r w:rsidR="0094140B" w:rsidRPr="00A71985">
        <w:rPr>
          <w:sz w:val="28"/>
          <w:szCs w:val="28"/>
        </w:rPr>
        <w:t>Đảm bảo tiền lươ</w:t>
      </w:r>
      <w:r w:rsidR="004F1C88" w:rsidRPr="00A71985">
        <w:rPr>
          <w:sz w:val="28"/>
          <w:szCs w:val="28"/>
        </w:rPr>
        <w:t>ng, bảo hiểm cho người lao động;</w:t>
      </w:r>
    </w:p>
    <w:p w:rsidR="0094140B" w:rsidRPr="00A71985" w:rsidRDefault="0094140B" w:rsidP="00A71985">
      <w:pPr>
        <w:spacing w:before="120"/>
        <w:ind w:firstLine="720"/>
        <w:jc w:val="both"/>
        <w:rPr>
          <w:sz w:val="28"/>
          <w:szCs w:val="28"/>
        </w:rPr>
      </w:pPr>
      <w:r w:rsidRPr="00A71985">
        <w:rPr>
          <w:sz w:val="28"/>
          <w:szCs w:val="28"/>
        </w:rPr>
        <w:t xml:space="preserve">- Không vi phạm pháp luật trong </w:t>
      </w:r>
      <w:r w:rsidR="004F1C88" w:rsidRPr="00A71985">
        <w:rPr>
          <w:sz w:val="28"/>
          <w:szCs w:val="28"/>
        </w:rPr>
        <w:t>sản xuất kinh doanh;</w:t>
      </w:r>
    </w:p>
    <w:p w:rsidR="0094140B" w:rsidRPr="00A71985" w:rsidRDefault="0094140B" w:rsidP="00A71985">
      <w:pPr>
        <w:spacing w:before="120"/>
        <w:ind w:firstLine="720"/>
        <w:jc w:val="both"/>
        <w:rPr>
          <w:sz w:val="28"/>
          <w:szCs w:val="28"/>
        </w:rPr>
      </w:pPr>
      <w:r w:rsidRPr="00A71985">
        <w:rPr>
          <w:sz w:val="28"/>
          <w:szCs w:val="28"/>
        </w:rPr>
        <w:t>- Đóng thu</w:t>
      </w:r>
      <w:r w:rsidR="004F1C88" w:rsidRPr="00A71985">
        <w:rPr>
          <w:sz w:val="28"/>
          <w:szCs w:val="28"/>
        </w:rPr>
        <w:t>ế đúng quy định, đúng thời gian;</w:t>
      </w:r>
    </w:p>
    <w:p w:rsidR="0094140B" w:rsidRPr="00A71985" w:rsidRDefault="0094140B" w:rsidP="00A71985">
      <w:pPr>
        <w:spacing w:before="120"/>
        <w:ind w:firstLine="720"/>
        <w:jc w:val="both"/>
        <w:rPr>
          <w:sz w:val="28"/>
          <w:szCs w:val="28"/>
        </w:rPr>
      </w:pPr>
      <w:r w:rsidRPr="00A71985">
        <w:rPr>
          <w:sz w:val="28"/>
          <w:szCs w:val="28"/>
        </w:rPr>
        <w:t>- Thực hiện cạnh tranh lành mạnh, trung thực trong sản xuất, kinh doanh.</w:t>
      </w:r>
    </w:p>
    <w:p w:rsidR="001D0AEC" w:rsidRPr="00A71985" w:rsidRDefault="0094140B" w:rsidP="00A71985">
      <w:pPr>
        <w:spacing w:before="120"/>
        <w:ind w:firstLine="720"/>
        <w:jc w:val="both"/>
        <w:rPr>
          <w:b/>
          <w:sz w:val="28"/>
          <w:szCs w:val="28"/>
        </w:rPr>
      </w:pPr>
      <w:r w:rsidRPr="00A71985">
        <w:rPr>
          <w:b/>
          <w:sz w:val="28"/>
          <w:szCs w:val="28"/>
        </w:rPr>
        <w:t xml:space="preserve">5. </w:t>
      </w:r>
      <w:r w:rsidR="001D0AEC" w:rsidRPr="00A71985">
        <w:rPr>
          <w:b/>
          <w:sz w:val="28"/>
          <w:szCs w:val="28"/>
        </w:rPr>
        <w:t>Có ý kiến</w:t>
      </w:r>
      <w:r w:rsidR="009B3074" w:rsidRPr="00A71985">
        <w:rPr>
          <w:b/>
          <w:sz w:val="28"/>
          <w:szCs w:val="28"/>
        </w:rPr>
        <w:t xml:space="preserve"> hoặc được </w:t>
      </w:r>
      <w:r w:rsidR="004F1C88" w:rsidRPr="00A71985">
        <w:rPr>
          <w:b/>
          <w:sz w:val="28"/>
          <w:szCs w:val="28"/>
        </w:rPr>
        <w:t>Sở Tài nguyên và Môi trường tỉnh/thành phố</w:t>
      </w:r>
      <w:r w:rsidR="001D0AEC" w:rsidRPr="00A71985">
        <w:rPr>
          <w:b/>
          <w:sz w:val="28"/>
          <w:szCs w:val="28"/>
        </w:rPr>
        <w:t xml:space="preserve"> </w:t>
      </w:r>
      <w:r w:rsidR="009B3074" w:rsidRPr="00A71985">
        <w:rPr>
          <w:b/>
          <w:sz w:val="28"/>
          <w:szCs w:val="28"/>
        </w:rPr>
        <w:t>đề cử, giới thiệu</w:t>
      </w:r>
      <w:r w:rsidR="001D0AEC" w:rsidRPr="00A71985">
        <w:rPr>
          <w:b/>
          <w:sz w:val="28"/>
          <w:szCs w:val="28"/>
        </w:rPr>
        <w:t xml:space="preserve"> doanh nghiệp thực hiện tốt công tác bảo vệ môi trường</w:t>
      </w:r>
      <w:r w:rsidR="004F1C88" w:rsidRPr="00A71985">
        <w:rPr>
          <w:b/>
          <w:sz w:val="28"/>
          <w:szCs w:val="28"/>
        </w:rPr>
        <w:t xml:space="preserve"> tại địa phương</w:t>
      </w:r>
      <w:r w:rsidR="00822AD4" w:rsidRPr="00A71985">
        <w:rPr>
          <w:b/>
          <w:sz w:val="28"/>
          <w:szCs w:val="28"/>
        </w:rPr>
        <w:t xml:space="preserve"> (10 điểm)</w:t>
      </w:r>
    </w:p>
    <w:p w:rsidR="001D0AEC" w:rsidRPr="00A71985" w:rsidRDefault="001D0AEC" w:rsidP="00A71985">
      <w:pPr>
        <w:spacing w:before="120"/>
        <w:ind w:firstLine="720"/>
        <w:jc w:val="both"/>
        <w:rPr>
          <w:b/>
          <w:sz w:val="28"/>
          <w:szCs w:val="28"/>
        </w:rPr>
      </w:pPr>
      <w:r w:rsidRPr="00A71985">
        <w:rPr>
          <w:b/>
          <w:sz w:val="28"/>
          <w:szCs w:val="28"/>
        </w:rPr>
        <w:t>6. Nộp Hồ sơ</w:t>
      </w:r>
    </w:p>
    <w:p w:rsidR="001D0AEC" w:rsidRPr="00617424" w:rsidRDefault="002D6C17" w:rsidP="00A71985">
      <w:pPr>
        <w:spacing w:before="120"/>
        <w:ind w:firstLine="720"/>
        <w:jc w:val="both"/>
        <w:rPr>
          <w:sz w:val="28"/>
          <w:szCs w:val="28"/>
        </w:rPr>
      </w:pPr>
      <w:r w:rsidRPr="00A71985">
        <w:rPr>
          <w:sz w:val="28"/>
          <w:szCs w:val="28"/>
        </w:rPr>
        <w:t>Doanh nghiệp</w:t>
      </w:r>
      <w:r w:rsidR="009B3074" w:rsidRPr="00A71985">
        <w:rPr>
          <w:sz w:val="28"/>
          <w:szCs w:val="28"/>
        </w:rPr>
        <w:t xml:space="preserve"> </w:t>
      </w:r>
      <w:r w:rsidR="0013306F" w:rsidRPr="00A71985">
        <w:rPr>
          <w:sz w:val="28"/>
          <w:szCs w:val="28"/>
        </w:rPr>
        <w:t xml:space="preserve">có Bản đăng ký, Hồ sơ </w:t>
      </w:r>
      <w:r w:rsidR="0094140B" w:rsidRPr="00A71985">
        <w:rPr>
          <w:sz w:val="28"/>
          <w:szCs w:val="28"/>
        </w:rPr>
        <w:t>đầy đủ</w:t>
      </w:r>
      <w:r w:rsidR="002B67F1" w:rsidRPr="00A71985">
        <w:rPr>
          <w:sz w:val="28"/>
          <w:szCs w:val="28"/>
        </w:rPr>
        <w:t xml:space="preserve"> theo tiêu chí </w:t>
      </w:r>
      <w:r w:rsidR="0013306F" w:rsidRPr="00A71985">
        <w:rPr>
          <w:sz w:val="28"/>
          <w:szCs w:val="28"/>
        </w:rPr>
        <w:t>tham gia Chương trình:</w:t>
      </w:r>
      <w:r w:rsidR="00A77B46" w:rsidRPr="00A71985">
        <w:rPr>
          <w:sz w:val="28"/>
          <w:szCs w:val="28"/>
        </w:rPr>
        <w:t xml:space="preserve"> </w:t>
      </w:r>
      <w:r w:rsidR="009B3074" w:rsidRPr="00A71985">
        <w:rPr>
          <w:sz w:val="28"/>
          <w:szCs w:val="28"/>
        </w:rPr>
        <w:t>Doanh nghiệp -</w:t>
      </w:r>
      <w:r w:rsidR="00C37507" w:rsidRPr="00A71985">
        <w:rPr>
          <w:sz w:val="28"/>
          <w:szCs w:val="28"/>
        </w:rPr>
        <w:t>Vì Môi trường xanh Q</w:t>
      </w:r>
      <w:r w:rsidR="0013306F" w:rsidRPr="00A71985">
        <w:rPr>
          <w:sz w:val="28"/>
          <w:szCs w:val="28"/>
        </w:rPr>
        <w:t>uốc gia 20</w:t>
      </w:r>
      <w:r w:rsidR="001D0AEC" w:rsidRPr="00A71985">
        <w:rPr>
          <w:sz w:val="28"/>
          <w:szCs w:val="28"/>
        </w:rPr>
        <w:t>2</w:t>
      </w:r>
      <w:r w:rsidR="00C37507" w:rsidRPr="00A71985">
        <w:rPr>
          <w:sz w:val="28"/>
          <w:szCs w:val="28"/>
        </w:rPr>
        <w:t>4</w:t>
      </w:r>
      <w:r w:rsidR="009B3074" w:rsidRPr="00A71985">
        <w:rPr>
          <w:sz w:val="28"/>
          <w:szCs w:val="28"/>
        </w:rPr>
        <w:t xml:space="preserve"> </w:t>
      </w:r>
      <w:r w:rsidR="0013306F" w:rsidRPr="00A71985">
        <w:rPr>
          <w:sz w:val="28"/>
          <w:szCs w:val="28"/>
        </w:rPr>
        <w:t xml:space="preserve">đóng quyển và nộp về </w:t>
      </w:r>
      <w:r w:rsidR="002B67F1" w:rsidRPr="00A71985">
        <w:rPr>
          <w:sz w:val="28"/>
          <w:szCs w:val="28"/>
        </w:rPr>
        <w:t>BTC</w:t>
      </w:r>
      <w:r w:rsidR="001D0AEC" w:rsidRPr="00A71985">
        <w:rPr>
          <w:sz w:val="28"/>
          <w:szCs w:val="28"/>
        </w:rPr>
        <w:t xml:space="preserve"> theo địa chỉ: </w:t>
      </w:r>
      <w:r w:rsidR="001D0AEC" w:rsidRPr="00617424">
        <w:rPr>
          <w:sz w:val="28"/>
          <w:szCs w:val="28"/>
        </w:rPr>
        <w:t>Ban Truyền thông - Hội Bảo vệ Thiên nhiên và Môi trường Việt Nam</w:t>
      </w:r>
      <w:r w:rsidR="00617424" w:rsidRPr="00617424">
        <w:rPr>
          <w:sz w:val="28"/>
          <w:szCs w:val="28"/>
        </w:rPr>
        <w:t xml:space="preserve"> (Địa chỉ: </w:t>
      </w:r>
      <w:r w:rsidR="00C63E66" w:rsidRPr="00617424">
        <w:rPr>
          <w:sz w:val="28"/>
          <w:szCs w:val="28"/>
        </w:rPr>
        <w:t>Tầng 9, Khách sạn Công Đoàn, S</w:t>
      </w:r>
      <w:r w:rsidR="001D0AEC" w:rsidRPr="00617424">
        <w:rPr>
          <w:sz w:val="28"/>
          <w:szCs w:val="28"/>
        </w:rPr>
        <w:t xml:space="preserve">ố 14 Trần Bình Trọng, </w:t>
      </w:r>
      <w:r w:rsidR="00C3334E" w:rsidRPr="00617424">
        <w:rPr>
          <w:sz w:val="28"/>
          <w:szCs w:val="28"/>
        </w:rPr>
        <w:t>Hoàn Kiếm</w:t>
      </w:r>
      <w:r w:rsidR="001D0AEC" w:rsidRPr="00617424">
        <w:rPr>
          <w:sz w:val="28"/>
          <w:szCs w:val="28"/>
        </w:rPr>
        <w:t>, Hà Nội</w:t>
      </w:r>
      <w:r w:rsidR="00617424" w:rsidRPr="00617424">
        <w:rPr>
          <w:sz w:val="28"/>
          <w:szCs w:val="28"/>
        </w:rPr>
        <w:t>). Đồng chí</w:t>
      </w:r>
      <w:r w:rsidR="001D0AEC" w:rsidRPr="00617424">
        <w:rPr>
          <w:sz w:val="28"/>
          <w:szCs w:val="28"/>
        </w:rPr>
        <w:t xml:space="preserve"> </w:t>
      </w:r>
      <w:r w:rsidR="00C37507" w:rsidRPr="00617424">
        <w:rPr>
          <w:sz w:val="28"/>
          <w:szCs w:val="28"/>
        </w:rPr>
        <w:t xml:space="preserve">Hồ </w:t>
      </w:r>
      <w:r w:rsidR="001D0AEC" w:rsidRPr="00617424">
        <w:rPr>
          <w:sz w:val="28"/>
          <w:szCs w:val="28"/>
        </w:rPr>
        <w:t>Bảo Khánh - Điện thoại: 0986</w:t>
      </w:r>
      <w:r w:rsidR="00617424">
        <w:rPr>
          <w:sz w:val="28"/>
          <w:szCs w:val="28"/>
        </w:rPr>
        <w:t>.</w:t>
      </w:r>
      <w:r w:rsidR="001D0AEC" w:rsidRPr="00617424">
        <w:rPr>
          <w:sz w:val="28"/>
          <w:szCs w:val="28"/>
        </w:rPr>
        <w:t>871</w:t>
      </w:r>
      <w:r w:rsidR="00617424">
        <w:rPr>
          <w:sz w:val="28"/>
          <w:szCs w:val="28"/>
        </w:rPr>
        <w:t>.</w:t>
      </w:r>
      <w:r w:rsidR="001D0AEC" w:rsidRPr="00617424">
        <w:rPr>
          <w:sz w:val="28"/>
          <w:szCs w:val="28"/>
        </w:rPr>
        <w:t>100</w:t>
      </w:r>
      <w:r w:rsidR="00B65FD2">
        <w:rPr>
          <w:sz w:val="28"/>
          <w:szCs w:val="28"/>
        </w:rPr>
        <w:t>./.</w:t>
      </w:r>
    </w:p>
    <w:sectPr w:rsidR="001D0AEC" w:rsidRPr="00617424" w:rsidSect="000F08C2">
      <w:headerReference w:type="defaul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82" w:rsidRDefault="00B65482" w:rsidP="009B3074">
      <w:r>
        <w:separator/>
      </w:r>
    </w:p>
  </w:endnote>
  <w:endnote w:type="continuationSeparator" w:id="0">
    <w:p w:rsidR="00B65482" w:rsidRDefault="00B65482" w:rsidP="009B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82" w:rsidRDefault="00B65482" w:rsidP="009B3074">
      <w:r>
        <w:separator/>
      </w:r>
    </w:p>
  </w:footnote>
  <w:footnote w:type="continuationSeparator" w:id="0">
    <w:p w:rsidR="00B65482" w:rsidRDefault="00B65482" w:rsidP="009B3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095165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:rsidR="000F08C2" w:rsidRPr="000F08C2" w:rsidRDefault="000F08C2" w:rsidP="000F08C2">
        <w:pPr>
          <w:pStyle w:val="Header"/>
          <w:jc w:val="center"/>
          <w:rPr>
            <w:sz w:val="28"/>
            <w:szCs w:val="28"/>
          </w:rPr>
        </w:pPr>
        <w:r w:rsidRPr="000F08C2">
          <w:rPr>
            <w:sz w:val="28"/>
            <w:szCs w:val="28"/>
          </w:rPr>
          <w:fldChar w:fldCharType="begin"/>
        </w:r>
        <w:r w:rsidRPr="000F08C2">
          <w:rPr>
            <w:sz w:val="28"/>
            <w:szCs w:val="28"/>
          </w:rPr>
          <w:instrText xml:space="preserve"> PAGE   \* MERGEFORMAT </w:instrText>
        </w:r>
        <w:r w:rsidRPr="000F08C2">
          <w:rPr>
            <w:sz w:val="28"/>
            <w:szCs w:val="28"/>
          </w:rPr>
          <w:fldChar w:fldCharType="separate"/>
        </w:r>
        <w:r w:rsidR="00EB0680">
          <w:rPr>
            <w:noProof/>
            <w:sz w:val="28"/>
            <w:szCs w:val="28"/>
          </w:rPr>
          <w:t>2</w:t>
        </w:r>
        <w:r w:rsidRPr="000F08C2">
          <w:rPr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40B"/>
    <w:rsid w:val="000323D5"/>
    <w:rsid w:val="000F08C2"/>
    <w:rsid w:val="0013306F"/>
    <w:rsid w:val="001D0AEC"/>
    <w:rsid w:val="00250876"/>
    <w:rsid w:val="0028386A"/>
    <w:rsid w:val="002B67F1"/>
    <w:rsid w:val="002D6C17"/>
    <w:rsid w:val="00314500"/>
    <w:rsid w:val="0034117E"/>
    <w:rsid w:val="003F6A59"/>
    <w:rsid w:val="003F786F"/>
    <w:rsid w:val="00400E13"/>
    <w:rsid w:val="00422228"/>
    <w:rsid w:val="00443ED1"/>
    <w:rsid w:val="004926FD"/>
    <w:rsid w:val="004E0E6B"/>
    <w:rsid w:val="004F1C88"/>
    <w:rsid w:val="005D16D1"/>
    <w:rsid w:val="00617424"/>
    <w:rsid w:val="00624315"/>
    <w:rsid w:val="0064112A"/>
    <w:rsid w:val="006D1C74"/>
    <w:rsid w:val="006E2BB9"/>
    <w:rsid w:val="006E6E77"/>
    <w:rsid w:val="007144F0"/>
    <w:rsid w:val="007278B0"/>
    <w:rsid w:val="00795426"/>
    <w:rsid w:val="007C01F4"/>
    <w:rsid w:val="008127FD"/>
    <w:rsid w:val="00822AD4"/>
    <w:rsid w:val="008856BC"/>
    <w:rsid w:val="008F53E0"/>
    <w:rsid w:val="0094140B"/>
    <w:rsid w:val="009B3074"/>
    <w:rsid w:val="00A33AAC"/>
    <w:rsid w:val="00A501AD"/>
    <w:rsid w:val="00A71985"/>
    <w:rsid w:val="00A77B46"/>
    <w:rsid w:val="00A91CC8"/>
    <w:rsid w:val="00B26749"/>
    <w:rsid w:val="00B65482"/>
    <w:rsid w:val="00B65FD2"/>
    <w:rsid w:val="00BF319C"/>
    <w:rsid w:val="00C0769E"/>
    <w:rsid w:val="00C327C5"/>
    <w:rsid w:val="00C3334E"/>
    <w:rsid w:val="00C37507"/>
    <w:rsid w:val="00C63E66"/>
    <w:rsid w:val="00CC6889"/>
    <w:rsid w:val="00D629AF"/>
    <w:rsid w:val="00D85A87"/>
    <w:rsid w:val="00E4480D"/>
    <w:rsid w:val="00EB0680"/>
    <w:rsid w:val="00EB6383"/>
    <w:rsid w:val="00EB7378"/>
    <w:rsid w:val="00F30198"/>
    <w:rsid w:val="00F41ECF"/>
    <w:rsid w:val="00F60C56"/>
    <w:rsid w:val="00F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53EF7A99"/>
  <w15:docId w15:val="{0E94195D-E4D1-4D1A-A16A-7CBDF921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4140B"/>
    <w:pPr>
      <w:ind w:firstLine="720"/>
      <w:jc w:val="both"/>
    </w:pPr>
    <w:rPr>
      <w:rFonts w:ascii=".VnTime" w:hAnsi=".VnTime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94140B"/>
    <w:rPr>
      <w:rFonts w:ascii=".VnTime" w:eastAsia="Times New Roman" w:hAnsi=".VnTime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0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0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2024-05-26T09:02:00Z</cp:lastPrinted>
  <dcterms:created xsi:type="dcterms:W3CDTF">2014-03-10T07:01:00Z</dcterms:created>
  <dcterms:modified xsi:type="dcterms:W3CDTF">2024-05-31T06:55:00Z</dcterms:modified>
</cp:coreProperties>
</file>